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wmf" ContentType="image/x-wmf"/>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61" w:hanging="0"/>
        <w:jc w:val="center"/>
        <w:rPr>
          <w:rFonts w:ascii="Gadugi" w:hAnsi="Gadugi"/>
          <w:b/>
          <w:b/>
          <w:highlight w:val="darkGray"/>
        </w:rPr>
      </w:pPr>
      <w:r>
        <w:rPr>
          <w:rFonts w:ascii="Gadugi" w:hAnsi="Gadugi"/>
          <w:b/>
          <w:highlight w:val="darkGray"/>
        </w:rPr>
      </w:r>
    </w:p>
    <w:p>
      <w:pPr>
        <w:pStyle w:val="Normal"/>
        <w:spacing w:lineRule="auto" w:line="240" w:before="0" w:after="0"/>
        <w:ind w:left="61" w:hanging="0"/>
        <w:jc w:val="center"/>
        <w:rPr>
          <w:rFonts w:ascii="Gadugi" w:hAnsi="Gadugi"/>
          <w:b/>
          <w:b/>
          <w:highlight w:val="darkGray"/>
        </w:rPr>
      </w:pPr>
      <w:r>
        <w:rPr>
          <w:rFonts w:ascii="Gadugi" w:hAnsi="Gadugi"/>
          <w:b/>
          <w:highlight w:val="darkGray"/>
        </w:rPr>
      </w:r>
    </w:p>
    <w:p>
      <w:pPr>
        <w:pStyle w:val="Normal"/>
        <w:spacing w:lineRule="auto" w:line="240" w:before="0" w:after="0"/>
        <w:ind w:left="-1134" w:hanging="0"/>
        <w:rPr>
          <w:rFonts w:ascii="Gadugi" w:hAnsi="Gadugi"/>
        </w:rPr>
      </w:pPr>
      <w:r>
        <w:rPr>
          <w:rFonts w:ascii="Gadugi" w:hAnsi="Gadugi"/>
          <w:color w:val="767171" w:themeColor="background2" w:themeShade="80"/>
          <w:sz w:val="16"/>
          <w:szCs w:val="16"/>
        </w:rPr>
        <w:t xml:space="preserve">Datum </w:t>
        <w:tab/>
      </w:r>
      <w:r>
        <w:rPr>
          <w:rFonts w:ascii="Gadugi" w:hAnsi="Gadugi"/>
          <w:b/>
          <w:bCs/>
          <w:color w:val="FF0000"/>
          <w:sz w:val="40"/>
          <w:szCs w:val="40"/>
        </w:rPr>
        <w:t>23</w:t>
      </w:r>
      <w:r>
        <w:rPr>
          <w:rFonts w:ascii="Gadugi" w:hAnsi="Gadugi"/>
          <w:color w:val="FF0000"/>
          <w:sz w:val="40"/>
          <w:szCs w:val="40"/>
        </w:rPr>
        <w:t xml:space="preserve"> </w:t>
      </w:r>
      <w:r>
        <w:rPr>
          <w:rFonts w:ascii="Gadugi" w:hAnsi="Gadugi"/>
          <w:b/>
          <w:color w:val="FF0000"/>
          <w:sz w:val="40"/>
          <w:szCs w:val="40"/>
        </w:rPr>
        <w:t>November 2023</w:t>
      </w:r>
    </w:p>
    <w:p>
      <w:pPr>
        <w:pStyle w:val="Kop1"/>
        <w:spacing w:lineRule="auto" w:line="240" w:before="0" w:after="0"/>
        <w:ind w:left="-1134" w:right="-2" w:hanging="10"/>
        <w:rPr>
          <w:rFonts w:ascii="Gadugi" w:hAnsi="Gadugi"/>
          <w:sz w:val="18"/>
          <w:szCs w:val="18"/>
        </w:rPr>
      </w:pPr>
      <w:r>
        <w:rPr>
          <w:rFonts w:ascii="Gadugi" w:hAnsi="Gadugi"/>
          <w:b w:val="false"/>
          <w:color w:val="767171" w:themeColor="background2" w:themeShade="80"/>
          <w:sz w:val="16"/>
          <w:szCs w:val="16"/>
        </w:rPr>
        <w:t>Betreft</w:t>
      </w:r>
      <w:r>
        <w:rPr>
          <w:rFonts w:ascii="Gadugi" w:hAnsi="Gadugi"/>
        </w:rPr>
        <w:tab/>
      </w:r>
      <w:r>
        <w:rPr>
          <w:rFonts w:ascii="Gadugi" w:hAnsi="Gadugi"/>
          <w:color w:val="FF0000"/>
          <w:sz w:val="40"/>
          <w:szCs w:val="40"/>
        </w:rPr>
        <w:t>(Half)j</w:t>
      </w:r>
      <w:r>
        <w:rPr>
          <w:rFonts w:ascii="Gadugi" w:hAnsi="Gadugi"/>
          <w:color w:val="FF0000"/>
          <w:sz w:val="40"/>
          <w:szCs w:val="40"/>
        </w:rPr>
        <w:t>aar</w:t>
      </w:r>
      <w:r>
        <w:rPr>
          <w:rFonts w:ascii="Gadugi" w:hAnsi="Gadugi"/>
          <w:color w:val="FF0000"/>
          <w:sz w:val="40"/>
          <w:szCs w:val="40"/>
        </w:rPr>
        <w:t>verslag DHV 1 januari 2023–30 juni 2023</w:t>
      </w:r>
    </w:p>
    <w:p>
      <w:pPr>
        <w:pStyle w:val="Kop1"/>
        <w:tabs>
          <w:tab w:val="clear" w:pos="708"/>
          <w:tab w:val="left" w:pos="3686" w:leader="none"/>
        </w:tabs>
        <w:spacing w:lineRule="auto" w:line="240" w:before="0" w:after="0"/>
        <w:ind w:left="-5" w:right="-2" w:hanging="10"/>
        <w:rPr>
          <w:rFonts w:ascii="Gadugi" w:hAnsi="Gadugi"/>
          <w:b w:val="false"/>
          <w:b w:val="false"/>
          <w:szCs w:val="20"/>
          <w:highlight w:val="darkGray"/>
        </w:rPr>
      </w:pPr>
      <w:r>
        <w:rPr>
          <w:rFonts w:ascii="Gadugi" w:hAnsi="Gadugi"/>
          <w:b w:val="false"/>
          <w:highlight w:val="darkGray"/>
        </w:rPr>
        <w:br/>
      </w:r>
      <w:r>
        <w:rPr>
          <w:rFonts w:ascii="Gadugi" w:hAnsi="Gadugi"/>
          <w:b w:val="false"/>
          <w:szCs w:val="20"/>
        </w:rPr>
        <w:t xml:space="preserve">Verslag samengesteld door Sietske Jager, lid hoofdbestuur, op basis van de aangeleverde jaarverslagen van de verschillende commissies. Dit </w:t>
      </w:r>
      <w:r>
        <w:rPr>
          <w:rFonts w:ascii="Gadugi" w:hAnsi="Gadugi"/>
          <w:b w:val="false"/>
          <w:color w:val="auto"/>
          <w:szCs w:val="20"/>
        </w:rPr>
        <w:t xml:space="preserve">verslag is op de website geplaatst voor </w:t>
      </w:r>
      <w:r>
        <w:rPr>
          <w:rFonts w:ascii="Gadugi" w:hAnsi="Gadugi"/>
          <w:b w:val="false"/>
          <w:szCs w:val="20"/>
        </w:rPr>
        <w:t xml:space="preserve">alle leden. </w:t>
      </w:r>
    </w:p>
    <w:p>
      <w:pPr>
        <w:pStyle w:val="Normal"/>
        <w:spacing w:lineRule="auto" w:line="240" w:before="0" w:after="0"/>
        <w:ind w:left="-5" w:right="245" w:hanging="10"/>
        <w:rPr>
          <w:rFonts w:ascii="Gadugi" w:hAnsi="Gadugi"/>
          <w:b/>
          <w:b/>
          <w:highlight w:val="darkGray"/>
        </w:rPr>
      </w:pPr>
      <w:r>
        <w:rPr>
          <w:rFonts w:ascii="Gadugi" w:hAnsi="Gadugi"/>
          <w:b/>
          <w:highlight w:val="darkGray"/>
        </w:rPr>
      </w:r>
    </w:p>
    <w:p>
      <w:pPr>
        <w:pStyle w:val="Normal"/>
        <w:spacing w:lineRule="auto" w:line="240" w:before="0" w:after="0"/>
        <w:ind w:left="-5" w:right="245" w:hanging="10"/>
        <w:rPr>
          <w:rFonts w:ascii="Gadugi" w:hAnsi="Gadugi"/>
          <w:sz w:val="30"/>
          <w:szCs w:val="30"/>
          <w:highlight w:val="darkGray"/>
        </w:rPr>
      </w:pPr>
      <w:r>
        <w:rPr>
          <w:rFonts w:ascii="Gadugi" w:hAnsi="Gadugi"/>
          <w:b/>
          <w:color w:val="FF0000"/>
          <w:sz w:val="30"/>
          <w:szCs w:val="30"/>
        </w:rPr>
        <w:t xml:space="preserve">Hoofdbestuur:  </w:t>
        <w:tab/>
        <w:tab/>
        <w:tab/>
        <w:tab/>
        <w:t>Ondersteunend bestuur:</w:t>
      </w:r>
    </w:p>
    <w:p>
      <w:pPr>
        <w:pStyle w:val="Normal"/>
        <w:spacing w:lineRule="auto" w:line="240" w:before="0" w:after="0"/>
        <w:ind w:left="-5" w:right="4" w:hanging="10"/>
        <w:rPr>
          <w:rFonts w:ascii="Gadugi" w:hAnsi="Gadugi"/>
          <w:color w:val="auto"/>
          <w:szCs w:val="20"/>
          <w:highlight w:val="darkGray"/>
        </w:rPr>
      </w:pPr>
      <w:r>
        <w:rPr>
          <w:rFonts w:ascii="Gadugi" w:hAnsi="Gadugi"/>
          <w:szCs w:val="20"/>
        </w:rPr>
        <w:t>Voorzitter:</w:t>
        <w:tab/>
        <w:tab/>
        <w:t>Dennis Koop</w:t>
        <w:tab/>
      </w:r>
      <w:r>
        <w:rPr>
          <w:rFonts w:ascii="Gadugi" w:hAnsi="Gadugi"/>
          <w:color w:val="auto"/>
          <w:szCs w:val="20"/>
        </w:rPr>
        <w:tab/>
        <w:tab/>
        <w:t>Ledenadministratie:</w:t>
        <w:tab/>
        <w:tab/>
        <w:t>Irene Essink</w:t>
      </w:r>
    </w:p>
    <w:p>
      <w:pPr>
        <w:pStyle w:val="Normal"/>
        <w:spacing w:lineRule="auto" w:line="240" w:before="0" w:after="0"/>
        <w:ind w:left="-5" w:right="4" w:hanging="10"/>
        <w:rPr>
          <w:rFonts w:ascii="Gadugi" w:hAnsi="Gadugi"/>
          <w:color w:val="auto"/>
          <w:szCs w:val="20"/>
          <w:highlight w:val="darkGray"/>
        </w:rPr>
      </w:pPr>
      <w:r>
        <w:rPr>
          <w:rFonts w:ascii="Gadugi" w:hAnsi="Gadugi"/>
          <w:color w:val="auto"/>
          <w:szCs w:val="20"/>
        </w:rPr>
        <w:tab/>
        <w:tab/>
        <w:t>Secretaris (vacant):</w:t>
        <w:tab/>
        <w:t>Lotte de Wit</w:t>
        <w:tab/>
        <w:tab/>
        <w:tab/>
        <w:t>Contactpersoon TC:</w:t>
        <w:tab/>
        <w:tab/>
      </w:r>
      <w:r>
        <w:rPr>
          <w:rFonts w:ascii="Gadugi" w:hAnsi="Gadugi"/>
          <w:szCs w:val="20"/>
        </w:rPr>
        <w:t xml:space="preserve">Desirée ten Tije </w:t>
        <w:tab/>
      </w:r>
      <w:r>
        <w:rPr>
          <w:rFonts w:ascii="Gadugi" w:hAnsi="Gadugi"/>
          <w:color w:val="auto"/>
          <w:szCs w:val="20"/>
        </w:rPr>
        <w:tab/>
        <w:t>Penningmeester:</w:t>
        <w:tab/>
        <w:t>Marco Massop</w:t>
        <w:tab/>
        <w:tab/>
        <w:tab/>
        <w:t xml:space="preserve">Contactpersoon SC: </w:t>
        <w:tab/>
        <w:tab/>
        <w:t>Dennis Koop</w:t>
      </w:r>
    </w:p>
    <w:p>
      <w:pPr>
        <w:pStyle w:val="Normal"/>
        <w:spacing w:lineRule="auto" w:line="240" w:before="0" w:after="0"/>
        <w:ind w:left="-5" w:right="4" w:hanging="10"/>
        <w:rPr>
          <w:rFonts w:ascii="Gadugi" w:hAnsi="Gadugi"/>
          <w:color w:val="auto"/>
          <w:szCs w:val="20"/>
        </w:rPr>
      </w:pPr>
      <w:r>
        <w:rPr>
          <w:rFonts w:ascii="Gadugi" w:hAnsi="Gadugi"/>
          <w:color w:val="auto"/>
          <w:szCs w:val="20"/>
        </w:rPr>
        <w:t>Lid:</w:t>
        <w:tab/>
        <w:tab/>
        <w:tab/>
        <w:t>Sietske Jager</w:t>
        <w:tab/>
        <w:tab/>
        <w:tab/>
        <w:t>Contactpersoon scheidsrechter:</w:t>
        <w:tab/>
        <w:t>Sietske Jager &amp;</w:t>
      </w:r>
    </w:p>
    <w:p>
      <w:pPr>
        <w:pStyle w:val="Normal"/>
        <w:spacing w:lineRule="auto" w:line="240" w:before="0" w:after="0"/>
        <w:ind w:left="10" w:right="4" w:hanging="10"/>
        <w:rPr>
          <w:rFonts w:ascii="Gadugi" w:hAnsi="Gadugi"/>
          <w:color w:val="auto"/>
          <w:szCs w:val="20"/>
        </w:rPr>
      </w:pPr>
      <w:r>
        <w:rPr>
          <w:rFonts w:ascii="Gadugi" w:hAnsi="Gadugi"/>
          <w:color w:val="auto"/>
          <w:szCs w:val="20"/>
        </w:rPr>
        <w:t>Lid:</w:t>
        <w:tab/>
        <w:tab/>
        <w:tab/>
        <w:t xml:space="preserve">Desirée ten Tije </w:t>
        <w:tab/>
        <w:tab/>
        <w:tab/>
        <w:tab/>
        <w:tab/>
        <w:tab/>
        <w:tab/>
        <w:t>Desirée ten Tije</w:t>
      </w:r>
    </w:p>
    <w:p>
      <w:pPr>
        <w:pStyle w:val="Normal"/>
        <w:spacing w:lineRule="auto" w:line="240" w:before="0" w:after="0"/>
        <w:ind w:left="-5" w:right="4" w:hanging="10"/>
        <w:rPr>
          <w:rFonts w:ascii="Gadugi" w:hAnsi="Gadugi"/>
          <w:color w:val="auto"/>
          <w:highlight w:val="darkGray"/>
        </w:rPr>
      </w:pPr>
      <w:r>
        <w:rPr>
          <w:rFonts w:ascii="Gadugi" w:hAnsi="Gadugi"/>
          <w:color w:val="auto"/>
        </w:rPr>
        <w:tab/>
        <w:tab/>
        <w:tab/>
      </w:r>
    </w:p>
    <w:p>
      <w:pPr>
        <w:pStyle w:val="Normal"/>
        <w:spacing w:lineRule="auto" w:line="240" w:before="0" w:after="0"/>
        <w:ind w:left="-5" w:right="4" w:hanging="10"/>
        <w:rPr>
          <w:rFonts w:ascii="Gadugi" w:hAnsi="Gadugi"/>
          <w:color w:val="auto"/>
          <w:highlight w:val="darkGray"/>
        </w:rPr>
      </w:pPr>
      <w:r>
        <w:rPr>
          <w:rFonts w:ascii="Gadugi" w:hAnsi="Gadugi"/>
          <w:color w:val="auto"/>
          <w:highlight w:val="darkGray"/>
        </w:rPr>
      </w:r>
    </w:p>
    <w:p>
      <w:pPr>
        <w:pStyle w:val="Normal"/>
        <w:spacing w:lineRule="auto" w:line="240" w:before="0" w:after="0"/>
        <w:ind w:left="-5" w:right="4" w:hanging="10"/>
        <w:rPr>
          <w:rFonts w:ascii="Gadugi" w:hAnsi="Gadugi"/>
          <w:color w:val="7030A0"/>
        </w:rPr>
      </w:pPr>
      <w:r>
        <w:rPr>
          <w:rFonts w:ascii="Gadugi" w:hAnsi="Gadugi"/>
          <w:color w:val="auto"/>
        </w:rPr>
        <w:t>Het hoofdbestuur komt  1x per maand (op de 1</w:t>
      </w:r>
      <w:r>
        <w:rPr>
          <w:rFonts w:ascii="Gadugi" w:hAnsi="Gadugi"/>
          <w:color w:val="auto"/>
          <w:vertAlign w:val="superscript"/>
        </w:rPr>
        <w:t>e</w:t>
      </w:r>
      <w:r>
        <w:rPr>
          <w:rFonts w:ascii="Gadugi" w:hAnsi="Gadugi"/>
          <w:color w:val="auto"/>
        </w:rPr>
        <w:t xml:space="preserve"> dinsdag of woensdag van de maand) samen. Tijdens deze vergaderingen zijn de bestuursleden aanwezig, waarvan Desirée en Dennis ook een afgevaardigde zijn van de TC/SC.  Het bestuur regelt de dagelijkse gang van zaken binnen de vereniging en is aanwezig bij diverse bijeenkomsten/activiteiten binnen of buiten de vereniging. Zoals bv. vergaderingen van het Stichtingsbestuur, bezoek kamp DHV, we zijn aanwezig bij de bouw van de carnavalswagen(s) en natuurlijk bij de optocht zelf. Verder zijn we ook aanwezig bij het verzamelen van de baksels voor de kerstmarkt en bezoeken we kampioenswedstrijden en rijken we prijzen uit indien deze van toepassing zijn.</w:t>
      </w:r>
    </w:p>
    <w:p>
      <w:pPr>
        <w:pStyle w:val="Normal"/>
        <w:spacing w:lineRule="auto" w:line="240" w:before="0" w:after="0"/>
        <w:ind w:left="-5" w:right="4" w:hanging="10"/>
        <w:rPr>
          <w:rFonts w:ascii="Gadugi" w:hAnsi="Gadugi"/>
          <w:b/>
          <w:b/>
          <w:highlight w:val="darkGray"/>
        </w:rPr>
      </w:pPr>
      <w:r>
        <w:rPr>
          <w:rFonts w:ascii="Gadugi" w:hAnsi="Gadugi"/>
          <w:b/>
          <w:highlight w:val="darkGray"/>
        </w:rPr>
      </w:r>
    </w:p>
    <w:p>
      <w:pPr>
        <w:pStyle w:val="Normal"/>
        <w:spacing w:lineRule="auto" w:line="240" w:before="0" w:after="0"/>
        <w:ind w:left="0" w:right="4" w:hanging="0"/>
        <w:rPr>
          <w:rFonts w:ascii="Gadugi" w:hAnsi="Gadugi"/>
          <w:sz w:val="30"/>
          <w:szCs w:val="30"/>
        </w:rPr>
      </w:pPr>
      <w:r>
        <w:rPr>
          <w:rFonts w:ascii="Gadugi" w:hAnsi="Gadugi"/>
          <w:b/>
          <w:color w:val="FF0000"/>
          <w:sz w:val="30"/>
          <w:szCs w:val="30"/>
        </w:rPr>
        <w:t>Wijzigingen in het bestuur:</w:t>
      </w:r>
    </w:p>
    <w:p>
      <w:pPr>
        <w:pStyle w:val="Normal"/>
        <w:spacing w:lineRule="auto" w:line="240" w:before="0" w:after="0"/>
        <w:ind w:left="-5" w:right="4" w:hanging="10"/>
        <w:rPr>
          <w:rFonts w:ascii="Gadugi" w:hAnsi="Gadugi" w:eastAsia="" w:cs="" w:cstheme="minorBidi" w:eastAsiaTheme="minorEastAsia"/>
          <w:color w:val="000000" w:themeColor="text1"/>
          <w:szCs w:val="20"/>
        </w:rPr>
      </w:pPr>
      <w:r>
        <w:rPr>
          <w:rFonts w:eastAsia="" w:cs="" w:ascii="Gadugi" w:hAnsi="Gadugi" w:cstheme="minorBidi" w:eastAsiaTheme="minorEastAsia"/>
          <w:color w:val="000000" w:themeColor="text1"/>
          <w:szCs w:val="20"/>
        </w:rPr>
        <w:t>Op dinsdag 11 april jl. tijdens een buitengewone ledenvergadering is Ronald Geerdink afgetreden als Penningmeester en is Marco Massop in het bestuur gekomen in de rol van Penningmeester.</w:t>
      </w:r>
    </w:p>
    <w:p>
      <w:pPr>
        <w:pStyle w:val="Normal"/>
        <w:spacing w:lineRule="auto" w:line="240" w:before="0" w:after="0"/>
        <w:ind w:left="-5" w:right="4" w:hanging="10"/>
        <w:rPr>
          <w:rFonts w:ascii="Gadugi" w:hAnsi="Gadugi" w:eastAsia="" w:cs="" w:cstheme="minorBidi" w:eastAsiaTheme="minorEastAsia"/>
          <w:color w:val="000000" w:themeColor="text1"/>
          <w:szCs w:val="20"/>
        </w:rPr>
      </w:pPr>
      <w:r>
        <w:rPr>
          <w:rFonts w:eastAsia="" w:cs="" w:cstheme="minorBidi" w:eastAsiaTheme="minorEastAsia" w:ascii="Gadugi" w:hAnsi="Gadugi"/>
          <w:color w:val="000000" w:themeColor="text1"/>
          <w:szCs w:val="20"/>
        </w:rPr>
      </w:r>
    </w:p>
    <w:p>
      <w:pPr>
        <w:pStyle w:val="Normal"/>
        <w:spacing w:lineRule="auto" w:line="240" w:before="0" w:after="0"/>
        <w:ind w:left="-5" w:right="4" w:hanging="10"/>
        <w:rPr>
          <w:rFonts w:ascii="Gadugi" w:hAnsi="Gadugi" w:eastAsia="" w:cs="" w:cstheme="minorBidi" w:eastAsiaTheme="minorEastAsia"/>
          <w:color w:val="000000" w:themeColor="text1"/>
          <w:szCs w:val="20"/>
        </w:rPr>
      </w:pPr>
      <w:r>
        <w:rPr>
          <w:rFonts w:eastAsia="" w:cs="" w:ascii="Gadugi" w:hAnsi="Gadugi" w:cstheme="minorBidi" w:eastAsiaTheme="minorEastAsia"/>
          <w:color w:val="000000" w:themeColor="text1"/>
          <w:szCs w:val="20"/>
        </w:rPr>
        <w:t xml:space="preserve">De rol van Secretaris is vacant, </w:t>
      </w:r>
      <w:r>
        <w:rPr>
          <w:rFonts w:eastAsia="" w:cs="" w:ascii="Gadugi" w:hAnsi="Gadugi" w:cstheme="minorBidi" w:eastAsiaTheme="minorEastAsia"/>
          <w:color w:val="000000" w:themeColor="text1"/>
          <w:szCs w:val="20"/>
          <w:u w:val="single"/>
        </w:rPr>
        <w:t>we zijn naarstig op zoek naar een nieuwe secretaris.</w:t>
      </w:r>
    </w:p>
    <w:p>
      <w:pPr>
        <w:pStyle w:val="Normal"/>
        <w:spacing w:lineRule="auto" w:line="240" w:before="0" w:after="0"/>
        <w:ind w:left="-5" w:right="4" w:hanging="10"/>
        <w:rPr>
          <w:rFonts w:ascii="Gadugi" w:hAnsi="Gadugi" w:eastAsia="" w:cs="" w:cstheme="minorBidi" w:eastAsiaTheme="minorEastAsia"/>
          <w:color w:val="000000" w:themeColor="text1"/>
          <w:szCs w:val="20"/>
        </w:rPr>
      </w:pPr>
      <w:r>
        <w:rPr>
          <w:rFonts w:eastAsia="" w:cs="" w:cstheme="minorBidi" w:eastAsiaTheme="minorEastAsia" w:ascii="Gadugi" w:hAnsi="Gadugi"/>
          <w:color w:val="000000" w:themeColor="text1"/>
          <w:szCs w:val="20"/>
        </w:rPr>
      </w:r>
    </w:p>
    <w:p>
      <w:pPr>
        <w:pStyle w:val="Normal"/>
        <w:spacing w:lineRule="auto" w:line="240" w:before="0" w:after="0"/>
        <w:ind w:left="0" w:right="4" w:hanging="0"/>
        <w:rPr>
          <w:rFonts w:ascii="Gadugi" w:hAnsi="Gadugi"/>
          <w:sz w:val="30"/>
          <w:szCs w:val="30"/>
        </w:rPr>
      </w:pPr>
      <w:r>
        <w:rPr>
          <w:rFonts w:ascii="Gadugi" w:hAnsi="Gadugi"/>
          <w:b/>
          <w:color w:val="FF0000"/>
          <w:sz w:val="30"/>
          <w:szCs w:val="30"/>
        </w:rPr>
        <w:t>Technische Commissie Zaal:</w:t>
      </w:r>
    </w:p>
    <w:p>
      <w:pPr>
        <w:pStyle w:val="Normal"/>
        <w:spacing w:lineRule="auto" w:line="240" w:before="0" w:after="0"/>
        <w:ind w:left="-5" w:right="4" w:hanging="10"/>
        <w:rPr>
          <w:rFonts w:ascii="Gadugi" w:hAnsi="Gadugi"/>
          <w:szCs w:val="20"/>
        </w:rPr>
      </w:pPr>
      <w:r>
        <w:rPr>
          <w:rFonts w:ascii="Gadugi" w:hAnsi="Gadugi"/>
          <w:szCs w:val="20"/>
        </w:rPr>
      </w:r>
    </w:p>
    <w:p>
      <w:pPr>
        <w:pStyle w:val="Normal"/>
        <w:spacing w:before="0" w:after="0"/>
        <w:rPr>
          <w:rFonts w:ascii="Gadugi" w:hAnsi="Gadugi"/>
        </w:rPr>
      </w:pPr>
      <w:r>
        <w:rPr>
          <w:rFonts w:ascii="Gadugi" w:hAnsi="Gadugi"/>
          <w:color w:val="auto"/>
          <w:szCs w:val="20"/>
        </w:rPr>
        <w:t xml:space="preserve">Voorzitter, Coördinator </w:t>
      </w:r>
    </w:p>
    <w:p>
      <w:pPr>
        <w:pStyle w:val="Normal"/>
        <w:spacing w:before="0" w:after="0"/>
        <w:rPr>
          <w:rFonts w:ascii="Gadugi" w:hAnsi="Gadugi"/>
        </w:rPr>
      </w:pPr>
      <w:r>
        <w:rPr>
          <w:rFonts w:ascii="Gadugi" w:hAnsi="Gadugi"/>
          <w:color w:val="auto"/>
          <w:szCs w:val="20"/>
        </w:rPr>
        <w:t>Senioren en opleidingen</w:t>
        <w:tab/>
        <w:t xml:space="preserve">: </w:t>
      </w:r>
      <w:r>
        <w:rPr>
          <w:rFonts w:ascii="Gadugi" w:hAnsi="Gadugi"/>
          <w:szCs w:val="20"/>
        </w:rPr>
        <w:tab/>
      </w:r>
      <w:r>
        <w:rPr>
          <w:rFonts w:ascii="Gadugi" w:hAnsi="Gadugi"/>
          <w:color w:val="auto"/>
          <w:szCs w:val="20"/>
        </w:rPr>
        <w:t>Desiree ten Tije</w:t>
      </w:r>
    </w:p>
    <w:p>
      <w:pPr>
        <w:pStyle w:val="Normal"/>
        <w:spacing w:before="0" w:after="0"/>
        <w:rPr>
          <w:rFonts w:ascii="Gadugi" w:hAnsi="Gadugi"/>
        </w:rPr>
      </w:pPr>
      <w:r>
        <w:rPr>
          <w:rFonts w:ascii="Gadugi" w:hAnsi="Gadugi"/>
          <w:color w:val="auto"/>
          <w:szCs w:val="20"/>
        </w:rPr>
        <w:t>Wedstrijd secretaris</w:t>
        <w:tab/>
        <w:tab/>
        <w:t>:</w:t>
      </w:r>
      <w:r>
        <w:rPr>
          <w:rFonts w:ascii="Gadugi" w:hAnsi="Gadugi"/>
          <w:szCs w:val="20"/>
        </w:rPr>
        <w:tab/>
      </w:r>
      <w:r>
        <w:rPr>
          <w:rFonts w:ascii="Gadugi" w:hAnsi="Gadugi"/>
          <w:color w:val="auto"/>
          <w:szCs w:val="20"/>
        </w:rPr>
        <w:t>Danique Geerdink</w:t>
      </w:r>
    </w:p>
    <w:p>
      <w:pPr>
        <w:pStyle w:val="Normal"/>
        <w:spacing w:before="0" w:after="0"/>
        <w:rPr>
          <w:rFonts w:ascii="Gadugi" w:hAnsi="Gadugi"/>
        </w:rPr>
      </w:pPr>
      <w:r>
        <w:rPr>
          <w:rFonts w:ascii="Gadugi" w:hAnsi="Gadugi"/>
          <w:color w:val="auto"/>
          <w:szCs w:val="20"/>
        </w:rPr>
        <w:t>Leden</w:t>
        <w:tab/>
        <w:tab/>
        <w:tab/>
        <w:tab/>
        <w:t>:</w:t>
      </w:r>
      <w:r>
        <w:rPr>
          <w:rFonts w:ascii="Gadugi" w:hAnsi="Gadugi"/>
          <w:szCs w:val="20"/>
        </w:rPr>
        <w:tab/>
      </w:r>
      <w:r>
        <w:rPr>
          <w:rFonts w:ascii="Gadugi" w:hAnsi="Gadugi"/>
          <w:color w:val="auto"/>
          <w:szCs w:val="20"/>
        </w:rPr>
        <w:t>Pim van den Bos, Wilma Geerling</w:t>
      </w:r>
    </w:p>
    <w:p>
      <w:pPr>
        <w:pStyle w:val="Normal"/>
        <w:spacing w:before="0" w:after="0"/>
        <w:rPr>
          <w:rFonts w:ascii="Gadugi" w:hAnsi="Gadugi"/>
        </w:rPr>
      </w:pPr>
      <w:r>
        <w:rPr>
          <w:rFonts w:ascii="Gadugi" w:hAnsi="Gadugi"/>
          <w:color w:val="auto"/>
          <w:szCs w:val="20"/>
        </w:rPr>
        <w:t>Coördinatoren jeugd</w:t>
        <w:tab/>
        <w:tab/>
        <w:t>:</w:t>
      </w:r>
      <w:r>
        <w:rPr>
          <w:rFonts w:ascii="Gadugi" w:hAnsi="Gadugi"/>
          <w:szCs w:val="20"/>
        </w:rPr>
        <w:tab/>
      </w:r>
      <w:r>
        <w:rPr>
          <w:rFonts w:ascii="Gadugi" w:hAnsi="Gadugi"/>
          <w:color w:val="auto"/>
          <w:szCs w:val="20"/>
        </w:rPr>
        <w:t xml:space="preserve">Ilse Freriksen (B), Mark Stevens (C), Manon Pots (D) </w:t>
      </w:r>
    </w:p>
    <w:p>
      <w:pPr>
        <w:pStyle w:val="Normal"/>
        <w:spacing w:before="0" w:after="0"/>
        <w:ind w:left="2124" w:firstLine="708"/>
        <w:rPr>
          <w:rFonts w:ascii="Gadugi" w:hAnsi="Gadugi"/>
        </w:rPr>
      </w:pPr>
      <w:r>
        <w:rPr>
          <w:rFonts w:ascii="Gadugi" w:hAnsi="Gadugi"/>
          <w:color w:val="auto"/>
          <w:szCs w:val="20"/>
        </w:rPr>
        <w:tab/>
        <w:t>Ryanne ten Brummelhuis (E) Wilma Geerling (F &amp; H)</w:t>
      </w:r>
    </w:p>
    <w:p>
      <w:pPr>
        <w:pStyle w:val="Normal"/>
        <w:spacing w:before="0" w:after="0"/>
        <w:ind w:left="0" w:hanging="0"/>
        <w:rPr>
          <w:rFonts w:ascii="Gadugi" w:hAnsi="Gadugi"/>
        </w:rPr>
      </w:pPr>
      <w:r>
        <w:rPr>
          <w:rFonts w:ascii="Gadugi" w:hAnsi="Gadugi"/>
          <w:color w:val="auto"/>
          <w:szCs w:val="20"/>
        </w:rPr>
        <w:t>Coördinator Beach</w:t>
        <w:tab/>
        <w:tab/>
        <w:t>:</w:t>
      </w:r>
      <w:r>
        <w:rPr>
          <w:rFonts w:ascii="Gadugi" w:hAnsi="Gadugi"/>
          <w:szCs w:val="20"/>
        </w:rPr>
        <w:tab/>
      </w:r>
      <w:r>
        <w:rPr>
          <w:rFonts w:ascii="Gadugi" w:hAnsi="Gadugi"/>
          <w:color w:val="auto"/>
          <w:szCs w:val="20"/>
        </w:rPr>
        <w:t>Marian Wetsteen</w:t>
      </w:r>
    </w:p>
    <w:p>
      <w:pPr>
        <w:pStyle w:val="Normal"/>
        <w:spacing w:before="0" w:after="0"/>
        <w:ind w:left="0" w:hanging="0"/>
        <w:rPr>
          <w:color w:val="auto"/>
          <w:szCs w:val="20"/>
        </w:rPr>
      </w:pPr>
      <w:r>
        <w:rPr>
          <w:color w:val="auto"/>
          <w:szCs w:val="20"/>
        </w:rPr>
      </w:r>
    </w:p>
    <w:p>
      <w:pPr>
        <w:pStyle w:val="Normal"/>
        <w:spacing w:before="0" w:after="0"/>
        <w:ind w:left="0" w:hanging="0"/>
        <w:rPr>
          <w:color w:val="auto"/>
          <w:szCs w:val="20"/>
        </w:rPr>
      </w:pPr>
      <w:r>
        <w:rPr>
          <w:color w:val="auto"/>
          <w:szCs w:val="20"/>
        </w:rPr>
      </w:r>
    </w:p>
    <w:p>
      <w:pPr>
        <w:pStyle w:val="Normal"/>
        <w:spacing w:lineRule="auto" w:line="240" w:before="0" w:after="0"/>
        <w:ind w:left="0" w:right="4" w:hanging="0"/>
        <w:rPr>
          <w:rFonts w:ascii="Gadugi" w:hAnsi="Gadugi"/>
          <w:szCs w:val="20"/>
        </w:rPr>
      </w:pPr>
      <w:r>
        <w:rPr>
          <w:rFonts w:eastAsia="" w:cs="" w:ascii="Gadugi" w:hAnsi="Gadugi" w:cstheme="minorBidi" w:eastAsiaTheme="minorEastAsia"/>
          <w:b/>
          <w:bCs/>
          <w:color w:val="000000" w:themeColor="text1"/>
          <w:szCs w:val="20"/>
          <w:u w:val="single"/>
        </w:rPr>
        <w:t>We zijn altijd op zoek naar nieuwe leden die de technische commissie willen komen versterken!</w:t>
      </w:r>
    </w:p>
    <w:p>
      <w:pPr>
        <w:pStyle w:val="Normal"/>
        <w:spacing w:lineRule="auto" w:line="240" w:before="0" w:after="0"/>
        <w:ind w:left="0" w:hanging="0"/>
        <w:rPr>
          <w:rFonts w:ascii="Gadugi" w:hAnsi="Gadugi"/>
          <w:szCs w:val="20"/>
        </w:rPr>
      </w:pPr>
      <w:r>
        <w:rPr>
          <w:rFonts w:eastAsia="" w:cs="" w:ascii="Gadugi" w:hAnsi="Gadugi" w:cstheme="minorBidi" w:eastAsiaTheme="minorEastAsia"/>
          <w:color w:val="000000" w:themeColor="text1"/>
          <w:szCs w:val="20"/>
        </w:rPr>
        <w:t>De Technische Commissie is 1 van de belangrijke onderdelen van onze vereniging. Zij dragen zorg voor de dagelijkse gang van zaken achter de schermen. De TC komt eens in de 2 maand bij elkaar en drie keer per jaar met de coördinatoren.  Ook worden er bijeenkomsten gehouden voor de ouders van onze jeugdleden. Een greep uit het takenpakket van onze Technische Commissie: teamindeling, zaaldienst-indeling,| aanstellen van trainers, leiders en coaches, signaleren en oplossen van problemen of conflicten, budget beheer (i.s.m. penningmeester).</w:t>
      </w:r>
    </w:p>
    <w:p>
      <w:pPr>
        <w:pStyle w:val="Normal"/>
        <w:spacing w:lineRule="auto" w:line="240" w:before="0" w:after="0"/>
        <w:ind w:left="0" w:hanging="0"/>
        <w:rPr>
          <w:rFonts w:ascii="Gadugi" w:hAnsi="Gadugi" w:eastAsia="Calibri" w:cs="Calibri"/>
          <w:color w:val="000000" w:themeColor="text1"/>
          <w:szCs w:val="20"/>
        </w:rPr>
      </w:pPr>
      <w:r>
        <w:rPr>
          <w:rFonts w:eastAsia="Calibri" w:cs="Calibri" w:ascii="Gadugi" w:hAnsi="Gadugi"/>
          <w:color w:val="000000" w:themeColor="text1"/>
          <w:szCs w:val="20"/>
        </w:rPr>
      </w:r>
    </w:p>
    <w:p>
      <w:pPr>
        <w:pStyle w:val="Normal"/>
        <w:spacing w:lineRule="auto" w:line="240" w:before="0" w:after="0"/>
        <w:ind w:left="0" w:hanging="0"/>
        <w:rPr>
          <w:rFonts w:ascii="Gadugi" w:hAnsi="Gadugi" w:eastAsia="Calibri" w:cs="Calibri"/>
          <w:color w:val="000000" w:themeColor="text1"/>
          <w:szCs w:val="20"/>
        </w:rPr>
      </w:pPr>
      <w:r>
        <w:rPr>
          <w:rFonts w:eastAsia="Calibri" w:cs="Calibri" w:ascii="Gadugi" w:hAnsi="Gadugi"/>
          <w:color w:val="000000" w:themeColor="text1"/>
          <w:szCs w:val="20"/>
        </w:rPr>
      </w:r>
    </w:p>
    <w:p>
      <w:pPr>
        <w:pStyle w:val="Normal"/>
        <w:spacing w:lineRule="auto" w:line="240" w:before="0" w:after="0"/>
        <w:ind w:left="0" w:hanging="0"/>
        <w:rPr>
          <w:rFonts w:ascii="Gadugi" w:hAnsi="Gadugi"/>
          <w:szCs w:val="20"/>
        </w:rPr>
      </w:pPr>
      <w:r>
        <w:rPr>
          <w:rFonts w:eastAsia="" w:cs="" w:ascii="Gadugi" w:hAnsi="Gadugi" w:cstheme="minorBidi" w:eastAsiaTheme="minorEastAsia"/>
          <w:b/>
          <w:bCs/>
          <w:color w:val="auto"/>
          <w:szCs w:val="20"/>
          <w:u w:val="single"/>
        </w:rPr>
        <w:t>Technische commissie Teams</w:t>
      </w:r>
    </w:p>
    <w:p>
      <w:pPr>
        <w:pStyle w:val="Normal"/>
        <w:spacing w:lineRule="auto" w:line="240" w:before="0" w:after="0"/>
        <w:ind w:left="0" w:hanging="0"/>
        <w:rPr>
          <w:rFonts w:ascii="Gadugi" w:hAnsi="Gadugi" w:eastAsia="" w:cs="" w:cstheme="minorBidi" w:eastAsiaTheme="minorEastAsia"/>
          <w:b/>
          <w:b/>
          <w:bCs/>
          <w:color w:val="auto"/>
          <w:szCs w:val="20"/>
          <w:u w:val="single"/>
        </w:rPr>
      </w:pPr>
      <w:r>
        <w:rPr>
          <w:rFonts w:eastAsia="" w:cs="" w:cstheme="minorBidi" w:eastAsiaTheme="minorEastAsia" w:ascii="Gadugi" w:hAnsi="Gadugi"/>
          <w:b/>
          <w:bCs/>
          <w:color w:val="auto"/>
          <w:szCs w:val="20"/>
          <w:u w:val="single"/>
        </w:rPr>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Het zaalseizoen 2022/2023 zijn we gestart met 4 damesteams en 10 jeugdteams</w:t>
      </w:r>
    </w:p>
    <w:p>
      <w:pPr>
        <w:pStyle w:val="Normal"/>
        <w:spacing w:lineRule="auto" w:line="240" w:before="0" w:after="0"/>
        <w:ind w:left="-10" w:hanging="0"/>
        <w:rPr>
          <w:rFonts w:ascii="Gadugi" w:hAnsi="Gadugi" w:eastAsia="" w:cs="" w:cstheme="minorBidi" w:eastAsiaTheme="minorEastAsia"/>
          <w:color w:val="auto"/>
          <w:szCs w:val="20"/>
        </w:rPr>
      </w:pPr>
      <w:r>
        <w:rPr>
          <w:rFonts w:eastAsia="" w:cs="" w:cstheme="minorBidi" w:eastAsiaTheme="minorEastAsia" w:ascii="Gadugi" w:hAnsi="Gadugi"/>
          <w:color w:val="auto"/>
          <w:szCs w:val="20"/>
        </w:rPr>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u w:val="single"/>
        </w:rPr>
        <w:t>Team</w:t>
      </w:r>
      <w:r>
        <w:rPr>
          <w:rFonts w:ascii="Gadugi" w:hAnsi="Gadugi"/>
          <w:szCs w:val="20"/>
        </w:rPr>
        <w:tab/>
        <w:tab/>
      </w:r>
      <w:r>
        <w:rPr>
          <w:rFonts w:ascii="Gadugi" w:hAnsi="Gadugi"/>
          <w:szCs w:val="20"/>
          <w:u w:val="single"/>
        </w:rPr>
        <w:t>T</w:t>
      </w:r>
      <w:r>
        <w:rPr>
          <w:rFonts w:eastAsia="" w:cs="" w:ascii="Gadugi" w:hAnsi="Gadugi" w:cstheme="minorBidi" w:eastAsiaTheme="minorEastAsia"/>
          <w:color w:val="auto"/>
          <w:szCs w:val="20"/>
          <w:u w:val="single"/>
        </w:rPr>
        <w:t>rainer</w:t>
      </w:r>
      <w:r>
        <w:rPr>
          <w:rFonts w:eastAsia="" w:cs="" w:ascii="Gadugi" w:hAnsi="Gadugi" w:cstheme="minorBidi" w:eastAsiaTheme="minorEastAsia"/>
          <w:color w:val="auto"/>
          <w:szCs w:val="20"/>
        </w:rPr>
        <w:tab/>
        <w:tab/>
        <w:tab/>
        <w:tab/>
        <w:tab/>
        <w:tab/>
        <w:tab/>
      </w:r>
      <w:r>
        <w:rPr>
          <w:rFonts w:eastAsia="" w:cs="" w:ascii="Gadugi" w:hAnsi="Gadugi" w:cstheme="minorBidi" w:eastAsiaTheme="minorEastAsia"/>
          <w:color w:val="auto"/>
          <w:szCs w:val="20"/>
          <w:u w:val="single"/>
        </w:rPr>
        <w:t>Coaches</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Dames 1</w:t>
      </w:r>
      <w:r>
        <w:rPr>
          <w:rFonts w:ascii="Gadugi" w:hAnsi="Gadugi"/>
          <w:szCs w:val="20"/>
        </w:rPr>
        <w:tab/>
      </w:r>
      <w:r>
        <w:rPr>
          <w:rFonts w:eastAsia="" w:cs="" w:ascii="Gadugi" w:hAnsi="Gadugi" w:cstheme="minorBidi" w:eastAsiaTheme="minorEastAsia"/>
          <w:color w:val="auto"/>
          <w:szCs w:val="20"/>
        </w:rPr>
        <w:t>Naomi Kockman en Paul Ruiter</w:t>
        <w:tab/>
        <w:tab/>
        <w:tab/>
        <w:tab/>
        <w:t>Paul Ruiter</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Dames 2</w:t>
      </w:r>
      <w:r>
        <w:rPr>
          <w:rFonts w:ascii="Gadugi" w:hAnsi="Gadugi"/>
          <w:szCs w:val="20"/>
        </w:rPr>
        <w:tab/>
      </w:r>
      <w:r>
        <w:rPr>
          <w:rFonts w:eastAsia="" w:cs="" w:ascii="Gadugi" w:hAnsi="Gadugi" w:cstheme="minorBidi" w:eastAsiaTheme="minorEastAsia"/>
          <w:color w:val="auto"/>
          <w:szCs w:val="20"/>
        </w:rPr>
        <w:t>Danique Geerdink</w:t>
      </w:r>
      <w:r>
        <w:rPr>
          <w:rFonts w:ascii="Gadugi" w:hAnsi="Gadugi"/>
          <w:szCs w:val="20"/>
        </w:rPr>
        <w:tab/>
        <w:tab/>
        <w:tab/>
        <w:tab/>
        <w:tab/>
      </w:r>
      <w:r>
        <w:rPr>
          <w:rFonts w:eastAsia="" w:cs="" w:ascii="Gadugi" w:hAnsi="Gadugi" w:cstheme="minorBidi" w:eastAsiaTheme="minorEastAsia"/>
          <w:color w:val="auto"/>
          <w:szCs w:val="20"/>
        </w:rPr>
        <w:t>Wilma v.h.Bolscher/Carmen Vos</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 xml:space="preserve">Dames 3 </w:t>
      </w:r>
      <w:r>
        <w:rPr>
          <w:rFonts w:ascii="Gadugi" w:hAnsi="Gadugi"/>
          <w:szCs w:val="20"/>
        </w:rPr>
        <w:tab/>
      </w:r>
      <w:r>
        <w:rPr>
          <w:rFonts w:eastAsia="" w:cs="" w:ascii="Gadugi" w:hAnsi="Gadugi" w:cstheme="minorBidi" w:eastAsiaTheme="minorEastAsia"/>
          <w:color w:val="auto"/>
          <w:szCs w:val="20"/>
        </w:rPr>
        <w:t xml:space="preserve">Danique Geerdink </w:t>
      </w:r>
      <w:r>
        <w:rPr>
          <w:rFonts w:ascii="Gadugi" w:hAnsi="Gadugi"/>
          <w:szCs w:val="20"/>
        </w:rPr>
        <w:tab/>
        <w:tab/>
        <w:tab/>
        <w:tab/>
        <w:tab/>
      </w:r>
      <w:r>
        <w:rPr>
          <w:rFonts w:eastAsia="" w:cs="" w:ascii="Gadugi" w:hAnsi="Gadugi" w:cstheme="minorBidi" w:eastAsiaTheme="minorEastAsia"/>
          <w:color w:val="auto"/>
          <w:szCs w:val="20"/>
        </w:rPr>
        <w:t>Desiree ten Tije</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Dames recr.</w:t>
      </w:r>
      <w:r>
        <w:rPr>
          <w:rFonts w:ascii="Gadugi" w:hAnsi="Gadugi"/>
          <w:szCs w:val="20"/>
        </w:rPr>
        <w:tab/>
      </w:r>
      <w:r>
        <w:rPr>
          <w:rFonts w:eastAsia="" w:cs="" w:ascii="Gadugi" w:hAnsi="Gadugi" w:cstheme="minorBidi" w:eastAsiaTheme="minorEastAsia"/>
          <w:color w:val="auto"/>
          <w:szCs w:val="20"/>
        </w:rPr>
        <w:t>Danique Geerdink</w:t>
      </w:r>
      <w:r>
        <w:rPr>
          <w:rFonts w:ascii="Gadugi" w:hAnsi="Gadugi"/>
          <w:szCs w:val="20"/>
        </w:rPr>
        <w:tab/>
      </w:r>
    </w:p>
    <w:p>
      <w:pPr>
        <w:pStyle w:val="Normal"/>
        <w:spacing w:lineRule="auto" w:line="240" w:before="0" w:after="0"/>
        <w:ind w:left="-10" w:hanging="0"/>
        <w:rPr>
          <w:rFonts w:ascii="Gadugi" w:hAnsi="Gadugi" w:eastAsia="" w:cs="" w:cstheme="minorBidi" w:eastAsiaTheme="minorEastAsia"/>
          <w:color w:val="auto"/>
          <w:szCs w:val="20"/>
        </w:rPr>
      </w:pPr>
      <w:r>
        <w:rPr>
          <w:rFonts w:eastAsia="" w:cs="" w:cstheme="minorBidi" w:eastAsiaTheme="minorEastAsia" w:ascii="Gadugi" w:hAnsi="Gadugi"/>
          <w:color w:val="auto"/>
          <w:szCs w:val="20"/>
        </w:rPr>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B1</w:t>
      </w:r>
      <w:r>
        <w:rPr>
          <w:rFonts w:ascii="Gadugi" w:hAnsi="Gadugi"/>
          <w:szCs w:val="20"/>
        </w:rPr>
        <w:tab/>
        <w:tab/>
      </w:r>
      <w:r>
        <w:rPr>
          <w:rFonts w:eastAsia="" w:cs="" w:ascii="Gadugi" w:hAnsi="Gadugi" w:cstheme="minorBidi" w:eastAsiaTheme="minorEastAsia"/>
          <w:color w:val="auto"/>
          <w:szCs w:val="20"/>
        </w:rPr>
        <w:t>Naomi Kockman en Paul Ruiter/Remmelt Oosterveld</w:t>
      </w:r>
      <w:r>
        <w:rPr>
          <w:rFonts w:ascii="Gadugi" w:hAnsi="Gadugi"/>
          <w:szCs w:val="20"/>
        </w:rPr>
        <w:tab/>
      </w:r>
      <w:r>
        <w:rPr>
          <w:rFonts w:eastAsia="" w:cs="" w:ascii="Gadugi" w:hAnsi="Gadugi" w:cstheme="minorBidi" w:eastAsiaTheme="minorEastAsia"/>
          <w:color w:val="auto"/>
          <w:szCs w:val="20"/>
        </w:rPr>
        <w:t>Manon Pots en Ilse Freriksen</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B2</w:t>
      </w:r>
      <w:r>
        <w:rPr>
          <w:rFonts w:ascii="Gadugi" w:hAnsi="Gadugi"/>
          <w:szCs w:val="20"/>
        </w:rPr>
        <w:tab/>
        <w:tab/>
      </w:r>
      <w:r>
        <w:rPr>
          <w:rFonts w:eastAsia="" w:cs="" w:ascii="Gadugi" w:hAnsi="Gadugi" w:cstheme="minorBidi" w:eastAsiaTheme="minorEastAsia"/>
          <w:color w:val="auto"/>
          <w:szCs w:val="20"/>
        </w:rPr>
        <w:t>Theo van der A en Marlou Wienk</w:t>
      </w:r>
      <w:r>
        <w:rPr>
          <w:rFonts w:ascii="Gadugi" w:hAnsi="Gadugi"/>
          <w:szCs w:val="20"/>
        </w:rPr>
        <w:tab/>
        <w:tab/>
        <w:tab/>
      </w:r>
      <w:r>
        <w:rPr>
          <w:rFonts w:eastAsia="" w:cs="" w:ascii="Gadugi" w:hAnsi="Gadugi" w:cstheme="minorBidi" w:eastAsiaTheme="minorEastAsia"/>
          <w:color w:val="auto"/>
          <w:szCs w:val="20"/>
        </w:rPr>
        <w:t>Linda Nobbenhuis</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 xml:space="preserve">C1 </w:t>
      </w:r>
      <w:r>
        <w:rPr>
          <w:rFonts w:ascii="Gadugi" w:hAnsi="Gadugi"/>
          <w:szCs w:val="20"/>
        </w:rPr>
        <w:tab/>
        <w:tab/>
      </w:r>
      <w:r>
        <w:rPr>
          <w:rFonts w:eastAsia="" w:cs="" w:ascii="Gadugi" w:hAnsi="Gadugi" w:cstheme="minorBidi" w:eastAsiaTheme="minorEastAsia"/>
          <w:color w:val="auto"/>
          <w:szCs w:val="20"/>
        </w:rPr>
        <w:t>Theo van der A en Marlou Wienk</w:t>
      </w:r>
      <w:r>
        <w:rPr>
          <w:rFonts w:ascii="Gadugi" w:hAnsi="Gadugi"/>
          <w:szCs w:val="20"/>
        </w:rPr>
        <w:tab/>
        <w:tab/>
        <w:tab/>
      </w:r>
      <w:r>
        <w:rPr>
          <w:rFonts w:eastAsia="" w:cs="" w:ascii="Gadugi" w:hAnsi="Gadugi" w:cstheme="minorBidi" w:eastAsiaTheme="minorEastAsia"/>
          <w:color w:val="auto"/>
          <w:szCs w:val="20"/>
        </w:rPr>
        <w:t>Helga ten Vregelaar, Marjolein Brusse</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D1</w:t>
      </w:r>
      <w:r>
        <w:rPr>
          <w:rFonts w:ascii="Gadugi" w:hAnsi="Gadugi"/>
          <w:szCs w:val="20"/>
        </w:rPr>
        <w:tab/>
        <w:tab/>
      </w:r>
      <w:r>
        <w:rPr>
          <w:rFonts w:eastAsia="" w:cs="" w:ascii="Gadugi" w:hAnsi="Gadugi" w:cstheme="minorBidi" w:eastAsiaTheme="minorEastAsia"/>
          <w:color w:val="auto"/>
          <w:szCs w:val="20"/>
        </w:rPr>
        <w:t>Manon Pots, Monique Extercate, Marlou Wienk</w:t>
      </w:r>
      <w:r>
        <w:rPr>
          <w:rFonts w:ascii="Gadugi" w:hAnsi="Gadugi"/>
          <w:szCs w:val="20"/>
        </w:rPr>
        <w:tab/>
        <w:tab/>
      </w:r>
      <w:r>
        <w:rPr>
          <w:rFonts w:eastAsia="" w:cs="" w:ascii="Gadugi" w:hAnsi="Gadugi" w:cstheme="minorBidi" w:eastAsiaTheme="minorEastAsia"/>
          <w:color w:val="auto"/>
          <w:szCs w:val="20"/>
        </w:rPr>
        <w:t xml:space="preserve">Manon Pots, Vivian of </w:t>
      </w:r>
      <w:r>
        <w:rPr>
          <w:rFonts w:ascii="Gadugi" w:hAnsi="Gadugi"/>
          <w:szCs w:val="20"/>
        </w:rPr>
        <w:tab/>
      </w:r>
      <w:r>
        <w:rPr>
          <w:rFonts w:eastAsia="" w:cs="" w:ascii="Gadugi" w:hAnsi="Gadugi" w:cstheme="minorBidi" w:eastAsiaTheme="minorEastAsia"/>
          <w:color w:val="auto"/>
          <w:szCs w:val="20"/>
        </w:rPr>
        <w:t>Stephanie</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D2</w:t>
      </w:r>
      <w:r>
        <w:rPr>
          <w:rFonts w:ascii="Gadugi" w:hAnsi="Gadugi"/>
          <w:szCs w:val="20"/>
        </w:rPr>
        <w:tab/>
        <w:tab/>
      </w:r>
      <w:r>
        <w:rPr>
          <w:rFonts w:eastAsia="" w:cs="" w:ascii="Gadugi" w:hAnsi="Gadugi" w:cstheme="minorBidi" w:eastAsiaTheme="minorEastAsia"/>
          <w:color w:val="auto"/>
          <w:szCs w:val="20"/>
        </w:rPr>
        <w:t>Manon Pots, Monique Extercate, Marlou Wienk</w:t>
      </w:r>
      <w:r>
        <w:rPr>
          <w:rFonts w:ascii="Gadugi" w:hAnsi="Gadugi"/>
          <w:szCs w:val="20"/>
        </w:rPr>
        <w:tab/>
        <w:tab/>
      </w:r>
      <w:r>
        <w:rPr>
          <w:rFonts w:eastAsia="" w:cs="" w:ascii="Gadugi" w:hAnsi="Gadugi" w:cstheme="minorBidi" w:eastAsiaTheme="minorEastAsia"/>
          <w:color w:val="auto"/>
          <w:szCs w:val="20"/>
        </w:rPr>
        <w:t xml:space="preserve">Tamara Extercate, Linda Nobbenhuis, </w:t>
        <w:tab/>
        <w:tab/>
        <w:tab/>
        <w:tab/>
        <w:tab/>
        <w:tab/>
        <w:tab/>
        <w:tab/>
        <w:tab/>
        <w:tab/>
        <w:t>Marc Stevens</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D3</w:t>
      </w:r>
      <w:r>
        <w:rPr>
          <w:rFonts w:ascii="Gadugi" w:hAnsi="Gadugi"/>
          <w:szCs w:val="20"/>
        </w:rPr>
        <w:tab/>
        <w:tab/>
      </w:r>
      <w:r>
        <w:rPr>
          <w:rFonts w:eastAsia="" w:cs="" w:ascii="Gadugi" w:hAnsi="Gadugi" w:cstheme="minorBidi" w:eastAsiaTheme="minorEastAsia"/>
          <w:color w:val="auto"/>
          <w:szCs w:val="20"/>
        </w:rPr>
        <w:t>Manon Pots, Monique Extercate, Marlou Wienk</w:t>
      </w:r>
      <w:r>
        <w:rPr>
          <w:rFonts w:ascii="Gadugi" w:hAnsi="Gadugi"/>
          <w:szCs w:val="20"/>
        </w:rPr>
        <w:tab/>
        <w:tab/>
      </w:r>
      <w:r>
        <w:rPr>
          <w:rFonts w:eastAsia="" w:cs="" w:ascii="Gadugi" w:hAnsi="Gadugi" w:cstheme="minorBidi" w:eastAsiaTheme="minorEastAsia"/>
          <w:color w:val="auto"/>
          <w:szCs w:val="20"/>
        </w:rPr>
        <w:t>Dennis Koop</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E1</w:t>
      </w:r>
      <w:r>
        <w:rPr>
          <w:rFonts w:ascii="Gadugi" w:hAnsi="Gadugi"/>
          <w:szCs w:val="20"/>
        </w:rPr>
        <w:tab/>
        <w:tab/>
      </w:r>
      <w:r>
        <w:rPr>
          <w:rFonts w:eastAsia="" w:cs="" w:ascii="Gadugi" w:hAnsi="Gadugi" w:cstheme="minorBidi" w:eastAsiaTheme="minorEastAsia"/>
          <w:color w:val="auto"/>
          <w:szCs w:val="20"/>
        </w:rPr>
        <w:t>Kim Hoentjen en Wendy ter Elst</w:t>
      </w:r>
      <w:r>
        <w:rPr>
          <w:rFonts w:ascii="Gadugi" w:hAnsi="Gadugi"/>
          <w:szCs w:val="20"/>
        </w:rPr>
        <w:tab/>
        <w:tab/>
        <w:tab/>
        <w:tab/>
      </w:r>
      <w:r>
        <w:rPr>
          <w:rFonts w:eastAsia="" w:cs="" w:ascii="Gadugi" w:hAnsi="Gadugi" w:cstheme="minorBidi" w:eastAsiaTheme="minorEastAsia"/>
          <w:color w:val="auto"/>
          <w:szCs w:val="20"/>
        </w:rPr>
        <w:t xml:space="preserve">Ryanne ten Brummelhuis, </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E2</w:t>
      </w:r>
      <w:r>
        <w:rPr>
          <w:rFonts w:ascii="Gadugi" w:hAnsi="Gadugi"/>
          <w:szCs w:val="20"/>
        </w:rPr>
        <w:tab/>
        <w:tab/>
      </w:r>
      <w:r>
        <w:rPr>
          <w:rFonts w:eastAsia="" w:cs="" w:ascii="Gadugi" w:hAnsi="Gadugi" w:cstheme="minorBidi" w:eastAsiaTheme="minorEastAsia"/>
          <w:color w:val="auto"/>
          <w:szCs w:val="20"/>
        </w:rPr>
        <w:t xml:space="preserve">Kim Hoentjen en Wendy ter Elst </w:t>
      </w:r>
      <w:r>
        <w:rPr>
          <w:rFonts w:ascii="Gadugi" w:hAnsi="Gadugi"/>
          <w:szCs w:val="20"/>
        </w:rPr>
        <w:tab/>
        <w:tab/>
        <w:tab/>
      </w:r>
      <w:r>
        <w:rPr>
          <w:rFonts w:eastAsia="" w:cs="" w:ascii="Gadugi" w:hAnsi="Gadugi" w:cstheme="minorBidi" w:eastAsiaTheme="minorEastAsia"/>
          <w:color w:val="auto"/>
          <w:szCs w:val="20"/>
        </w:rPr>
        <w:t>Kim Hoentjen en Wendy ter Elst</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F1</w:t>
      </w:r>
      <w:r>
        <w:rPr>
          <w:rFonts w:ascii="Gadugi" w:hAnsi="Gadugi"/>
          <w:szCs w:val="20"/>
        </w:rPr>
        <w:tab/>
        <w:tab/>
      </w:r>
      <w:r>
        <w:rPr>
          <w:rFonts w:eastAsia="" w:cs="" w:ascii="Gadugi" w:hAnsi="Gadugi" w:cstheme="minorBidi" w:eastAsiaTheme="minorEastAsia"/>
          <w:color w:val="auto"/>
          <w:szCs w:val="20"/>
        </w:rPr>
        <w:t>Wilma Geerling en Jildou Dijkstra</w:t>
      </w:r>
      <w:r>
        <w:rPr>
          <w:rFonts w:ascii="Gadugi" w:hAnsi="Gadugi"/>
          <w:szCs w:val="20"/>
        </w:rPr>
        <w:tab/>
        <w:tab/>
        <w:tab/>
      </w:r>
      <w:r>
        <w:rPr>
          <w:rFonts w:eastAsia="" w:cs="" w:ascii="Gadugi" w:hAnsi="Gadugi" w:cstheme="minorBidi" w:eastAsiaTheme="minorEastAsia"/>
          <w:color w:val="auto"/>
          <w:szCs w:val="20"/>
        </w:rPr>
        <w:t>Wilma Geerling</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F2</w:t>
      </w:r>
      <w:r>
        <w:rPr>
          <w:rFonts w:ascii="Gadugi" w:hAnsi="Gadugi"/>
          <w:szCs w:val="20"/>
        </w:rPr>
        <w:tab/>
        <w:tab/>
      </w:r>
      <w:r>
        <w:rPr>
          <w:rFonts w:eastAsia="" w:cs="" w:ascii="Gadugi" w:hAnsi="Gadugi" w:cstheme="minorBidi" w:eastAsiaTheme="minorEastAsia"/>
          <w:color w:val="auto"/>
          <w:szCs w:val="20"/>
        </w:rPr>
        <w:t>Wilma Geerling en Jildou Dijkstra</w:t>
      </w:r>
      <w:r>
        <w:rPr>
          <w:rFonts w:ascii="Gadugi" w:hAnsi="Gadugi"/>
          <w:szCs w:val="20"/>
        </w:rPr>
        <w:tab/>
        <w:tab/>
        <w:tab/>
      </w:r>
      <w:r>
        <w:rPr>
          <w:rFonts w:eastAsia="" w:cs="" w:ascii="Gadugi" w:hAnsi="Gadugi" w:cstheme="minorBidi" w:eastAsiaTheme="minorEastAsia"/>
          <w:color w:val="auto"/>
          <w:szCs w:val="20"/>
        </w:rPr>
        <w:t>Jildou Dijkstra</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F3</w:t>
      </w:r>
      <w:r>
        <w:rPr>
          <w:rFonts w:ascii="Gadugi" w:hAnsi="Gadugi"/>
          <w:szCs w:val="20"/>
        </w:rPr>
        <w:tab/>
        <w:tab/>
      </w:r>
      <w:r>
        <w:rPr>
          <w:rFonts w:eastAsia="" w:cs="" w:ascii="Gadugi" w:hAnsi="Gadugi" w:cstheme="minorBidi" w:eastAsiaTheme="minorEastAsia"/>
          <w:color w:val="auto"/>
          <w:szCs w:val="20"/>
        </w:rPr>
        <w:t>Wilma Geerling en Jildou Dijkstra</w:t>
      </w:r>
      <w:r>
        <w:rPr>
          <w:rFonts w:ascii="Gadugi" w:hAnsi="Gadugi"/>
          <w:szCs w:val="20"/>
        </w:rPr>
        <w:tab/>
        <w:tab/>
        <w:tab/>
      </w:r>
      <w:r>
        <w:rPr>
          <w:rFonts w:eastAsia="" w:cs="" w:ascii="Gadugi" w:hAnsi="Gadugi" w:cstheme="minorBidi" w:eastAsiaTheme="minorEastAsia"/>
          <w:color w:val="auto"/>
          <w:szCs w:val="20"/>
        </w:rPr>
        <w:t>Tom Cattier</w:t>
      </w:r>
    </w:p>
    <w:p>
      <w:pPr>
        <w:pStyle w:val="Normal"/>
        <w:spacing w:lineRule="auto" w:line="240" w:before="0" w:after="0"/>
        <w:ind w:left="-10" w:hanging="0"/>
        <w:rPr>
          <w:rFonts w:ascii="Gadugi" w:hAnsi="Gadugi"/>
          <w:szCs w:val="20"/>
        </w:rPr>
      </w:pPr>
      <w:r>
        <w:rPr>
          <w:rFonts w:eastAsia="" w:cs="" w:ascii="Gadugi" w:hAnsi="Gadugi" w:cstheme="minorBidi" w:eastAsiaTheme="minorEastAsia"/>
          <w:color w:val="auto"/>
          <w:szCs w:val="20"/>
        </w:rPr>
        <w:t>H</w:t>
      </w:r>
      <w:r>
        <w:rPr>
          <w:rFonts w:ascii="Gadugi" w:hAnsi="Gadugi"/>
          <w:szCs w:val="20"/>
        </w:rPr>
        <w:tab/>
        <w:tab/>
      </w:r>
      <w:r>
        <w:rPr>
          <w:rFonts w:eastAsia="" w:cs="" w:ascii="Gadugi" w:hAnsi="Gadugi" w:cstheme="minorBidi" w:eastAsiaTheme="minorEastAsia"/>
          <w:color w:val="auto"/>
          <w:szCs w:val="20"/>
        </w:rPr>
        <w:t>Wilma Geerling en Jildou Dijkstra</w:t>
      </w:r>
      <w:r>
        <w:rPr>
          <w:rFonts w:ascii="Gadugi" w:hAnsi="Gadugi"/>
          <w:szCs w:val="20"/>
        </w:rPr>
        <w:tab/>
        <w:tab/>
        <w:tab/>
      </w:r>
      <w:r>
        <w:rPr>
          <w:rFonts w:eastAsia="" w:cs="" w:ascii="Gadugi" w:hAnsi="Gadugi" w:cstheme="minorBidi" w:eastAsiaTheme="minorEastAsia"/>
          <w:color w:val="auto"/>
          <w:szCs w:val="20"/>
        </w:rPr>
        <w:t>Wilma Geerling</w:t>
      </w:r>
    </w:p>
    <w:p>
      <w:pPr>
        <w:pStyle w:val="Normal"/>
        <w:spacing w:before="0" w:after="0"/>
        <w:ind w:left="0" w:hanging="0"/>
        <w:rPr>
          <w:rFonts w:ascii="Gadugi" w:hAnsi="Gadugi"/>
          <w:color w:val="auto"/>
          <w:szCs w:val="20"/>
        </w:rPr>
      </w:pPr>
      <w:r>
        <w:rPr>
          <w:rFonts w:ascii="Gadugi" w:hAnsi="Gadugi"/>
          <w:color w:val="auto"/>
          <w:szCs w:val="20"/>
        </w:rPr>
      </w:r>
    </w:p>
    <w:p>
      <w:pPr>
        <w:pStyle w:val="Normal"/>
        <w:spacing w:before="0" w:after="0"/>
        <w:ind w:left="0" w:hanging="0"/>
        <w:rPr>
          <w:rFonts w:ascii="Gadugi" w:hAnsi="Gadugi"/>
          <w:szCs w:val="20"/>
        </w:rPr>
      </w:pPr>
      <w:r>
        <w:rPr>
          <w:rFonts w:ascii="Gadugi" w:hAnsi="Gadugi"/>
          <w:b/>
          <w:bCs/>
          <w:color w:val="auto"/>
          <w:szCs w:val="20"/>
          <w:u w:val="single"/>
        </w:rPr>
        <w:t>Technische commissie/Club prestaties:</w:t>
      </w:r>
    </w:p>
    <w:p>
      <w:pPr>
        <w:pStyle w:val="Normal"/>
        <w:spacing w:before="0" w:after="0"/>
        <w:ind w:left="0" w:hanging="0"/>
        <w:rPr>
          <w:rFonts w:ascii="Gadugi" w:hAnsi="Gadugi"/>
          <w:szCs w:val="20"/>
        </w:rPr>
      </w:pPr>
      <w:r>
        <w:rPr>
          <w:rFonts w:ascii="Gadugi" w:hAnsi="Gadugi"/>
          <w:color w:val="auto"/>
          <w:szCs w:val="20"/>
        </w:rPr>
        <w:t xml:space="preserve">Kampioenschap van de D2. Felicitaties nogmaals vanuit heel D.H.V. </w:t>
      </w:r>
    </w:p>
    <w:p>
      <w:pPr>
        <w:pStyle w:val="Normal"/>
        <w:spacing w:before="0" w:after="0"/>
        <w:ind w:left="0" w:hanging="0"/>
        <w:rPr>
          <w:color w:val="auto"/>
        </w:rPr>
      </w:pPr>
      <w:r>
        <w:rPr>
          <w:color w:val="auto"/>
        </w:rPr>
      </w:r>
    </w:p>
    <w:p>
      <w:pPr>
        <w:pStyle w:val="Normal"/>
        <w:spacing w:before="0" w:after="0"/>
        <w:ind w:left="0" w:hanging="0"/>
        <w:rPr>
          <w:color w:val="auto"/>
        </w:rPr>
      </w:pPr>
      <w:r>
        <w:rPr>
          <w:color w:val="auto"/>
        </w:rPr>
        <w:drawing>
          <wp:anchor behindDoc="0" distT="0" distB="0" distL="0" distR="0" simplePos="0" locked="0" layoutInCell="0" allowOverlap="1" relativeHeight="14">
            <wp:simplePos x="0" y="0"/>
            <wp:positionH relativeFrom="column">
              <wp:align>center</wp:align>
            </wp:positionH>
            <wp:positionV relativeFrom="paragraph">
              <wp:posOffset>635</wp:posOffset>
            </wp:positionV>
            <wp:extent cx="6096000" cy="3649980"/>
            <wp:effectExtent l="0" t="0" r="0" b="0"/>
            <wp:wrapSquare wrapText="largest"/>
            <wp:docPr id="1" name="Afbeelding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3" descr=""/>
                    <pic:cNvPicPr>
                      <a:picLocks noChangeAspect="1" noChangeArrowheads="1"/>
                    </pic:cNvPicPr>
                  </pic:nvPicPr>
                  <pic:blipFill>
                    <a:blip r:embed="rId2"/>
                    <a:stretch>
                      <a:fillRect/>
                    </a:stretch>
                  </pic:blipFill>
                  <pic:spPr bwMode="auto">
                    <a:xfrm>
                      <a:off x="0" y="0"/>
                      <a:ext cx="6096000" cy="3649980"/>
                    </a:xfrm>
                    <a:prstGeom prst="rect">
                      <a:avLst/>
                    </a:prstGeom>
                  </pic:spPr>
                </pic:pic>
              </a:graphicData>
            </a:graphic>
          </wp:anchor>
        </w:drawing>
      </w:r>
    </w:p>
    <w:p>
      <w:pPr>
        <w:pStyle w:val="Normal"/>
        <w:spacing w:before="0" w:after="0"/>
        <w:ind w:left="0" w:hanging="0"/>
        <w:rPr>
          <w:rFonts w:ascii="Gadugi" w:hAnsi="Gadugi"/>
          <w:color w:val="auto"/>
          <w:szCs w:val="20"/>
        </w:rPr>
      </w:pPr>
      <w:r>
        <w:rPr>
          <w:rFonts w:ascii="Gadugi" w:hAnsi="Gadugi"/>
          <w:color w:val="auto"/>
          <w:szCs w:val="20"/>
        </w:rPr>
      </w:r>
    </w:p>
    <w:p>
      <w:pPr>
        <w:pStyle w:val="Normal"/>
        <w:spacing w:before="0" w:after="0"/>
        <w:ind w:left="0" w:hanging="0"/>
        <w:rPr>
          <w:rFonts w:ascii="Gadugi" w:hAnsi="Gadugi"/>
          <w:szCs w:val="20"/>
        </w:rPr>
      </w:pPr>
      <w:r>
        <w:rPr>
          <w:rFonts w:ascii="Gadugi" w:hAnsi="Gadugi"/>
          <w:color w:val="auto"/>
          <w:szCs w:val="20"/>
        </w:rPr>
        <w:t>Dames 1 is helaas gedegradeerd. De dames hebben het hele jaar ervoor geknokt met ondersteuning vanuit de B jeugd en de overige dames teams, maar door de vele blessures die er waren was het niet mogelijk om te handhaven in de 1e klasse. Wel hebben ze het jaar met een mooie overwinning afgesloten.</w:t>
      </w:r>
    </w:p>
    <w:p>
      <w:pPr>
        <w:pStyle w:val="Normal"/>
        <w:spacing w:before="0" w:after="0"/>
        <w:ind w:left="0" w:hanging="0"/>
        <w:rPr>
          <w:rFonts w:ascii="Gadugi" w:hAnsi="Gadugi"/>
          <w:color w:val="auto"/>
          <w:szCs w:val="20"/>
        </w:rPr>
      </w:pPr>
      <w:r>
        <w:rPr>
          <w:rFonts w:ascii="Gadugi" w:hAnsi="Gadugi"/>
          <w:color w:val="auto"/>
          <w:szCs w:val="20"/>
        </w:rPr>
      </w:r>
    </w:p>
    <w:p>
      <w:pPr>
        <w:pStyle w:val="Normal"/>
        <w:spacing w:before="0" w:after="0"/>
        <w:ind w:left="0" w:hanging="0"/>
        <w:rPr>
          <w:rFonts w:ascii="Gadugi" w:hAnsi="Gadugi"/>
          <w:szCs w:val="20"/>
        </w:rPr>
      </w:pPr>
      <w:r>
        <w:rPr>
          <w:rFonts w:ascii="Gadugi" w:hAnsi="Gadugi"/>
          <w:b/>
          <w:bCs/>
          <w:color w:val="auto"/>
          <w:szCs w:val="20"/>
          <w:u w:val="single"/>
        </w:rPr>
        <w:t>Technische commissie, Leden:</w:t>
      </w:r>
    </w:p>
    <w:p>
      <w:pPr>
        <w:pStyle w:val="Normal"/>
        <w:spacing w:before="0" w:after="0"/>
        <w:ind w:left="0" w:hanging="0"/>
        <w:rPr>
          <w:rFonts w:ascii="Gadugi" w:hAnsi="Gadugi"/>
          <w:b/>
          <w:b/>
          <w:bCs/>
          <w:color w:val="auto"/>
          <w:szCs w:val="20"/>
          <w:u w:val="single"/>
        </w:rPr>
      </w:pPr>
      <w:r>
        <w:rPr>
          <w:rFonts w:ascii="Gadugi" w:hAnsi="Gadugi"/>
          <w:b/>
          <w:bCs/>
          <w:color w:val="auto"/>
          <w:szCs w:val="20"/>
          <w:u w:val="single"/>
        </w:rPr>
      </w:r>
    </w:p>
    <w:p>
      <w:pPr>
        <w:pStyle w:val="Normal"/>
        <w:spacing w:before="0" w:after="0"/>
        <w:ind w:left="0" w:hanging="0"/>
        <w:rPr>
          <w:rFonts w:ascii="Gadugi" w:hAnsi="Gadugi"/>
          <w:szCs w:val="20"/>
        </w:rPr>
      </w:pPr>
      <w:r>
        <w:rPr>
          <w:rFonts w:ascii="Gadugi" w:hAnsi="Gadugi"/>
          <w:color w:val="auto"/>
          <w:szCs w:val="20"/>
        </w:rPr>
        <w:t xml:space="preserve">DHV telt op dit moment (1-7-2023) 148 spelende leden. </w:t>
      </w:r>
    </w:p>
    <w:p>
      <w:pPr>
        <w:pStyle w:val="Normal"/>
        <w:spacing w:lineRule="auto" w:line="240" w:before="0" w:after="0"/>
        <w:ind w:left="0" w:hanging="0"/>
        <w:rPr>
          <w:rFonts w:ascii="Gadugi" w:hAnsi="Gadugi"/>
          <w:b/>
          <w:b/>
          <w:highlight w:val="darkGray"/>
        </w:rPr>
      </w:pPr>
      <w:r>
        <w:rPr>
          <w:rFonts w:ascii="Gadugi" w:hAnsi="Gadugi"/>
          <w:b/>
          <w:highlight w:val="darkGray"/>
        </w:rPr>
      </w:r>
    </w:p>
    <w:p>
      <w:pPr>
        <w:pStyle w:val="Normal"/>
        <w:spacing w:lineRule="auto" w:line="240" w:before="0" w:after="0"/>
        <w:ind w:left="-5" w:right="245" w:hanging="10"/>
        <w:rPr>
          <w:rFonts w:ascii="Gadugi" w:hAnsi="Gadugi"/>
          <w:szCs w:val="20"/>
        </w:rPr>
      </w:pPr>
      <w:r>
        <w:rPr>
          <w:rFonts w:cs="Times New Roman" w:ascii="Gadugi" w:hAnsi="Gadugi"/>
          <w:b/>
          <w:i/>
          <w:color w:val="auto"/>
          <w:szCs w:val="20"/>
          <w:u w:val="single"/>
        </w:rPr>
        <w:t>Technische Commissie:</w:t>
      </w:r>
      <w:r>
        <w:rPr>
          <w:rFonts w:cs="Times New Roman" w:ascii="Gadugi" w:hAnsi="Gadugi"/>
          <w:i/>
          <w:color w:val="auto"/>
          <w:szCs w:val="20"/>
        </w:rPr>
        <w:t xml:space="preserve"> </w:t>
      </w:r>
      <w:r>
        <w:rPr>
          <w:rFonts w:cs="Times New Roman" w:ascii="Gadugi" w:hAnsi="Gadugi"/>
          <w:color w:val="auto"/>
          <w:szCs w:val="20"/>
          <w:u w:val="single"/>
        </w:rPr>
        <w:t>Scheidsrechters januari 2023 tot en met juni 2023</w:t>
      </w:r>
    </w:p>
    <w:p>
      <w:pPr>
        <w:pStyle w:val="Normal"/>
        <w:spacing w:lineRule="auto" w:line="240" w:before="0" w:after="0"/>
        <w:ind w:left="-5" w:right="245" w:hanging="10"/>
        <w:rPr>
          <w:rFonts w:ascii="Gadugi" w:hAnsi="Gadugi"/>
          <w:szCs w:val="20"/>
        </w:rPr>
      </w:pPr>
      <w:r>
        <w:rPr>
          <w:rFonts w:ascii="Gadugi" w:hAnsi="Gadugi"/>
          <w:szCs w:val="20"/>
        </w:rPr>
      </w:r>
    </w:p>
    <w:p>
      <w:pPr>
        <w:pStyle w:val="Normal"/>
        <w:spacing w:lineRule="auto" w:line="240" w:before="0" w:after="0"/>
        <w:ind w:left="-5" w:right="245" w:hanging="10"/>
        <w:rPr>
          <w:rFonts w:ascii="Gadugi" w:hAnsi="Gadugi"/>
          <w:szCs w:val="20"/>
        </w:rPr>
      </w:pPr>
      <w:r>
        <w:rPr>
          <w:rFonts w:cs="Times New Roman" w:ascii="Gadugi" w:hAnsi="Gadugi"/>
          <w:color w:val="auto"/>
          <w:szCs w:val="20"/>
        </w:rPr>
        <w:t xml:space="preserve">Begin februari 2023 kon Danique Poppe haar scheidsrechters diploma binnenhalen. Felicitaties voor haar namens alle leden DHV met een mooie bos bloemen (tekst en foto geplaatst op de website). Danique is inmiddels ook al bezig met de opleiding tot bondsscheidsrechter i.v.m. stage heeft ze een korte onderbreking maar ze zal begin 2024 verder gaan met de opleiding. </w:t>
      </w:r>
    </w:p>
    <w:p>
      <w:pPr>
        <w:pStyle w:val="Normal"/>
        <w:spacing w:lineRule="auto" w:line="240" w:before="0" w:after="0"/>
        <w:ind w:left="-5" w:right="245" w:hanging="10"/>
        <w:rPr>
          <w:rFonts w:ascii="Gadugi" w:hAnsi="Gadugi"/>
          <w:szCs w:val="20"/>
        </w:rPr>
      </w:pPr>
      <w:r>
        <w:rPr>
          <w:rFonts w:ascii="Gadugi" w:hAnsi="Gadugi"/>
          <w:szCs w:val="20"/>
        </w:rPr>
      </w:r>
    </w:p>
    <w:p>
      <w:pPr>
        <w:pStyle w:val="Normal"/>
        <w:spacing w:lineRule="auto" w:line="240" w:before="0" w:after="0"/>
        <w:ind w:left="-5" w:right="245" w:hanging="10"/>
        <w:rPr>
          <w:rFonts w:ascii="Gadugi" w:hAnsi="Gadugi"/>
          <w:szCs w:val="20"/>
        </w:rPr>
      </w:pPr>
      <w:r>
        <w:rPr>
          <w:rFonts w:cs="Times New Roman" w:ascii="Gadugi" w:hAnsi="Gadugi"/>
          <w:color w:val="auto"/>
          <w:szCs w:val="20"/>
        </w:rPr>
        <w:t>Voor het 2</w:t>
      </w:r>
      <w:r>
        <w:rPr>
          <w:rFonts w:cs="Times New Roman" w:ascii="Gadugi" w:hAnsi="Gadugi"/>
          <w:color w:val="auto"/>
          <w:szCs w:val="20"/>
          <w:vertAlign w:val="superscript"/>
        </w:rPr>
        <w:t>e</w:t>
      </w:r>
      <w:r>
        <w:rPr>
          <w:rFonts w:cs="Times New Roman" w:ascii="Gadugi" w:hAnsi="Gadugi"/>
          <w:color w:val="auto"/>
          <w:szCs w:val="20"/>
        </w:rPr>
        <w:t xml:space="preserve"> deel van het seizoen van 2022-2023 kwamen we goed uit. Geen hulpvraag naar andere verenigingen hoeven te doen. I.v.m. de competitie indeling wordt getracht rekening te houden dat niet alle scheidsrechters buiten Delden aan het handballen zijn, zodat we zo min mogelijk extern hoeven te vragen. Danique was alleen op de zondag beschikbaar.</w:t>
      </w:r>
    </w:p>
    <w:p>
      <w:pPr>
        <w:pStyle w:val="Normal"/>
        <w:spacing w:lineRule="auto" w:line="240" w:before="0" w:after="0"/>
        <w:ind w:left="-5" w:right="245" w:hanging="10"/>
        <w:rPr>
          <w:rFonts w:ascii="Gadugi" w:hAnsi="Gadugi"/>
          <w:szCs w:val="20"/>
        </w:rPr>
      </w:pPr>
      <w:r>
        <w:rPr>
          <w:rFonts w:ascii="Gadugi" w:hAnsi="Gadugi"/>
          <w:szCs w:val="20"/>
        </w:rPr>
      </w:r>
    </w:p>
    <w:p>
      <w:pPr>
        <w:pStyle w:val="Normal"/>
        <w:spacing w:lineRule="auto" w:line="240" w:before="0" w:after="0"/>
        <w:ind w:left="-5" w:right="245" w:hanging="10"/>
        <w:rPr>
          <w:rFonts w:ascii="Gadugi" w:hAnsi="Gadugi"/>
          <w:szCs w:val="20"/>
        </w:rPr>
      </w:pPr>
      <w:r>
        <w:rPr>
          <w:rFonts w:cs="Times New Roman" w:ascii="Gadugi" w:hAnsi="Gadugi"/>
          <w:color w:val="auto"/>
          <w:szCs w:val="20"/>
        </w:rPr>
        <w:t xml:space="preserve">Samenwerking DHV met Dynamiek: DHV heeft al jaren een goed contact met Dynamiek, er zijn diverse contacten om elkaar te helpen bij het opleiden van scheidsrechters maar ook in geval van nood dat we onderling scheidsrechters uitwisselen voor wedstrijden. </w:t>
      </w:r>
    </w:p>
    <w:p>
      <w:pPr>
        <w:pStyle w:val="Normal"/>
        <w:spacing w:lineRule="auto" w:line="240" w:before="0" w:after="0"/>
        <w:ind w:left="-5" w:right="245" w:hanging="10"/>
        <w:rPr>
          <w:rFonts w:ascii="Gadugi" w:hAnsi="Gadugi" w:cs="Times New Roman"/>
          <w:color w:val="auto"/>
          <w:szCs w:val="20"/>
        </w:rPr>
      </w:pPr>
      <w:r>
        <w:rPr>
          <w:rFonts w:cs="Times New Roman" w:ascii="Gadugi" w:hAnsi="Gadugi"/>
          <w:color w:val="auto"/>
          <w:szCs w:val="20"/>
        </w:rPr>
      </w:r>
    </w:p>
    <w:p>
      <w:pPr>
        <w:pStyle w:val="Normal"/>
        <w:spacing w:lineRule="auto" w:line="240" w:before="0" w:after="0"/>
        <w:ind w:left="-5" w:right="245" w:hanging="10"/>
        <w:rPr>
          <w:rFonts w:ascii="Gadugi" w:hAnsi="Gadugi"/>
          <w:szCs w:val="20"/>
        </w:rPr>
      </w:pPr>
      <w:r>
        <w:rPr>
          <w:rFonts w:cs="Times New Roman" w:ascii="Gadugi" w:hAnsi="Gadugi"/>
          <w:color w:val="auto"/>
          <w:szCs w:val="20"/>
        </w:rPr>
        <w:t xml:space="preserve">De jeugdscheidsrechters hebben hun seizoen kunnen draaien (in koppels). Voor vragen of bijzonderheden konden zij terecht bij Desirée ten Tije. En aan het eind van seizoen (2022-2023) is er onder het genot van een drankje een evaluatie gehouden en is er gepolst wie zich evt. verder wil laten scholen tot scheidsrechter. Imke Straver heeft hier positief op gereageerd, zij zal (wegens haar schoolopleiding) pas in  het seizoen 2024-2025  met de interne opleiding starten.  </w:t>
      </w:r>
    </w:p>
    <w:p>
      <w:pPr>
        <w:pStyle w:val="Normal"/>
        <w:spacing w:lineRule="auto" w:line="240" w:before="0" w:after="0"/>
        <w:ind w:left="-5" w:right="245" w:hanging="10"/>
        <w:rPr>
          <w:rFonts w:ascii="Gadugi" w:hAnsi="Gadugi"/>
          <w:szCs w:val="20"/>
        </w:rPr>
      </w:pPr>
      <w:r>
        <w:rPr>
          <w:rFonts w:cs="Times New Roman" w:ascii="Gadugi" w:hAnsi="Gadugi"/>
          <w:color w:val="auto"/>
          <w:szCs w:val="20"/>
        </w:rPr>
        <w:t xml:space="preserve">Alle (jeugd) scheidsrechters staan verder met elkaar in contact via what's app groepen en mochten er veranderingen zijn qua bv. spelregels of andere bijzonderheden dan worden zij via de DHV contactpersonen daarover op de hoogte gehouden. </w:t>
      </w:r>
    </w:p>
    <w:p>
      <w:pPr>
        <w:pStyle w:val="Normal"/>
        <w:spacing w:lineRule="auto" w:line="240" w:before="0" w:after="0"/>
        <w:ind w:left="-5" w:right="245" w:hanging="10"/>
        <w:rPr>
          <w:rFonts w:ascii="Gadugi" w:hAnsi="Gadugi" w:cs="Times New Roman"/>
          <w:color w:val="auto"/>
          <w:szCs w:val="20"/>
        </w:rPr>
      </w:pPr>
      <w:r>
        <w:rPr>
          <w:rFonts w:cs="Times New Roman" w:ascii="Gadugi" w:hAnsi="Gadugi"/>
          <w:color w:val="auto"/>
          <w:szCs w:val="20"/>
        </w:rPr>
      </w:r>
    </w:p>
    <w:p>
      <w:pPr>
        <w:pStyle w:val="Normal"/>
        <w:spacing w:lineRule="auto" w:line="240" w:before="0" w:after="0"/>
        <w:ind w:left="-5" w:right="245" w:hanging="10"/>
        <w:rPr>
          <w:rFonts w:ascii="Gadugi" w:hAnsi="Gadugi"/>
          <w:szCs w:val="20"/>
        </w:rPr>
      </w:pPr>
      <w:r>
        <w:rPr>
          <w:rFonts w:cs="Times New Roman" w:ascii="Gadugi" w:hAnsi="Gadugi"/>
          <w:color w:val="auto"/>
          <w:szCs w:val="20"/>
        </w:rPr>
        <w:t>Van januari 2023 tot en met juni 2023 waren de volgende : (bond) scheidsrechters, jeugdscheidsrechters en beach scheidsrechters actief binnen onze vereniging:</w:t>
      </w:r>
    </w:p>
    <w:p>
      <w:pPr>
        <w:pStyle w:val="Normal"/>
        <w:spacing w:lineRule="auto" w:line="240" w:before="0" w:after="0"/>
        <w:ind w:left="-5" w:right="245" w:hanging="10"/>
        <w:rPr>
          <w:rFonts w:ascii="Gadugi" w:hAnsi="Gadugi" w:cs="Times New Roman"/>
          <w:szCs w:val="20"/>
        </w:rPr>
      </w:pPr>
      <w:r>
        <w:rPr>
          <w:rFonts w:cs="Times New Roman" w:ascii="Gadugi" w:hAnsi="Gadugi"/>
          <w:szCs w:val="20"/>
        </w:rPr>
      </w:r>
    </w:p>
    <w:p>
      <w:pPr>
        <w:pStyle w:val="Normal"/>
        <w:spacing w:lineRule="auto" w:line="240" w:before="0" w:after="0"/>
        <w:ind w:left="-5" w:right="245" w:hanging="10"/>
        <w:rPr>
          <w:rFonts w:ascii="Gadugi" w:hAnsi="Gadugi"/>
          <w:szCs w:val="20"/>
        </w:rPr>
      </w:pPr>
      <w:r>
        <w:rPr>
          <w:rFonts w:cs="Times New Roman" w:ascii="Gadugi" w:hAnsi="Gadugi"/>
          <w:b/>
          <w:szCs w:val="20"/>
        </w:rPr>
        <w:t>Bond scheidsrechter</w:t>
      </w:r>
      <w:r>
        <w:rPr>
          <w:rFonts w:cs="Times New Roman" w:ascii="Gadugi" w:hAnsi="Gadugi"/>
          <w:szCs w:val="20"/>
        </w:rPr>
        <w:t xml:space="preserve"> (verplichting Klasse I/II en B1 die landelijk spelen = </w:t>
      </w:r>
      <w:r>
        <w:rPr>
          <w:rFonts w:cs="Times New Roman" w:ascii="Gadugi" w:hAnsi="Gadugi"/>
          <w:b/>
          <w:bCs/>
          <w:szCs w:val="20"/>
        </w:rPr>
        <w:t>DS1 en de B1</w:t>
      </w:r>
      <w:r>
        <w:rPr>
          <w:rFonts w:cs="Times New Roman" w:ascii="Gadugi" w:hAnsi="Gadugi"/>
          <w:szCs w:val="20"/>
        </w:rPr>
        <w:t>)</w:t>
      </w:r>
    </w:p>
    <w:p>
      <w:pPr>
        <w:pStyle w:val="Normal"/>
        <w:spacing w:lineRule="auto" w:line="240" w:before="0" w:after="0"/>
        <w:ind w:left="-5" w:right="245" w:hanging="10"/>
        <w:rPr>
          <w:rFonts w:ascii="Gadugi" w:hAnsi="Gadugi"/>
          <w:szCs w:val="20"/>
        </w:rPr>
      </w:pPr>
      <w:r>
        <w:rPr>
          <w:rFonts w:cs="Times New Roman" w:ascii="Gadugi" w:hAnsi="Gadugi"/>
          <w:szCs w:val="20"/>
        </w:rPr>
        <w:t>Jos Graas</w:t>
      </w:r>
    </w:p>
    <w:p>
      <w:pPr>
        <w:pStyle w:val="Normal"/>
        <w:spacing w:lineRule="auto" w:line="240" w:before="0" w:after="0"/>
        <w:ind w:left="-5" w:right="245" w:hanging="10"/>
        <w:rPr>
          <w:rFonts w:ascii="Gadugi" w:hAnsi="Gadugi"/>
          <w:szCs w:val="20"/>
        </w:rPr>
      </w:pPr>
      <w:r>
        <w:rPr>
          <w:rFonts w:cs="Times New Roman" w:ascii="Gadugi" w:hAnsi="Gadugi"/>
          <w:szCs w:val="20"/>
        </w:rPr>
        <w:t>Desirée ten Tije</w:t>
      </w:r>
    </w:p>
    <w:p>
      <w:pPr>
        <w:pStyle w:val="Normal"/>
        <w:spacing w:lineRule="auto" w:line="240" w:before="0" w:after="0"/>
        <w:ind w:left="-5" w:right="245" w:hanging="10"/>
        <w:rPr>
          <w:rFonts w:ascii="Gadugi" w:hAnsi="Gadugi" w:cs="Times New Roman"/>
          <w:szCs w:val="20"/>
        </w:rPr>
      </w:pPr>
      <w:r>
        <w:rPr>
          <w:rFonts w:cs="Times New Roman" w:ascii="Gadugi" w:hAnsi="Gadugi"/>
          <w:szCs w:val="20"/>
        </w:rPr>
      </w:r>
    </w:p>
    <w:p>
      <w:pPr>
        <w:pStyle w:val="Normal"/>
        <w:spacing w:before="0" w:after="0"/>
        <w:rPr>
          <w:rFonts w:ascii="Gadugi" w:hAnsi="Gadugi"/>
          <w:szCs w:val="20"/>
        </w:rPr>
      </w:pPr>
      <w:r>
        <w:rPr>
          <w:rFonts w:cs="Times New Roman" w:ascii="Gadugi" w:hAnsi="Gadugi"/>
          <w:b/>
          <w:color w:val="auto"/>
          <w:szCs w:val="20"/>
        </w:rPr>
        <w:t>Vereniging scheidsrechters: (DS2, DS3, recreanten, B2, C1)</w:t>
      </w:r>
    </w:p>
    <w:p>
      <w:pPr>
        <w:pStyle w:val="Normal"/>
        <w:spacing w:lineRule="auto" w:line="240" w:before="0" w:after="0"/>
        <w:ind w:left="-5" w:right="245" w:hanging="10"/>
        <w:rPr>
          <w:rFonts w:ascii="Gadugi" w:hAnsi="Gadugi"/>
          <w:szCs w:val="20"/>
        </w:rPr>
      </w:pPr>
      <w:r>
        <w:rPr>
          <w:rFonts w:cs="Times New Roman" w:ascii="Gadugi" w:hAnsi="Gadugi"/>
          <w:szCs w:val="20"/>
        </w:rPr>
        <w:t>Marloes Wensink</w:t>
        <w:tab/>
        <w:tab/>
        <w:tab/>
        <w:tab/>
        <w:t>Desirée ten Tije</w:t>
        <w:tab/>
      </w:r>
    </w:p>
    <w:p>
      <w:pPr>
        <w:pStyle w:val="Normal"/>
        <w:spacing w:lineRule="auto" w:line="240" w:before="0" w:after="0"/>
        <w:ind w:left="-5" w:right="245" w:hanging="10"/>
        <w:rPr>
          <w:rFonts w:ascii="Gadugi" w:hAnsi="Gadugi"/>
          <w:szCs w:val="20"/>
        </w:rPr>
      </w:pPr>
      <w:r>
        <w:rPr>
          <w:rFonts w:cs="Times New Roman" w:ascii="Gadugi" w:hAnsi="Gadugi"/>
          <w:szCs w:val="20"/>
        </w:rPr>
        <w:t>Marieke Schothuis</w:t>
        <w:tab/>
        <w:tab/>
        <w:tab/>
        <w:tab/>
        <w:t>Sietske Jager</w:t>
        <w:tab/>
      </w:r>
    </w:p>
    <w:p>
      <w:pPr>
        <w:pStyle w:val="Normal"/>
        <w:spacing w:lineRule="auto" w:line="240" w:before="0" w:after="0"/>
        <w:ind w:left="-5" w:right="245" w:hanging="10"/>
        <w:rPr>
          <w:rFonts w:ascii="Gadugi" w:hAnsi="Gadugi"/>
          <w:szCs w:val="20"/>
        </w:rPr>
      </w:pPr>
      <w:r>
        <w:rPr>
          <w:rFonts w:cs="Times New Roman" w:ascii="Gadugi" w:hAnsi="Gadugi"/>
          <w:szCs w:val="20"/>
        </w:rPr>
        <w:tab/>
        <w:tab/>
        <w:t xml:space="preserve">Naomi ten Tije </w:t>
        <w:tab/>
        <w:tab/>
        <w:tab/>
        <w:tab/>
        <w:tab/>
        <w:t>Leontien Kalverda</w:t>
        <w:tab/>
      </w:r>
    </w:p>
    <w:p>
      <w:pPr>
        <w:pStyle w:val="Normal"/>
        <w:spacing w:lineRule="auto" w:line="240" w:before="0" w:after="0"/>
        <w:ind w:left="-5" w:right="245" w:hanging="10"/>
        <w:rPr>
          <w:rFonts w:ascii="Gadugi" w:hAnsi="Gadugi"/>
          <w:szCs w:val="20"/>
        </w:rPr>
      </w:pPr>
      <w:r>
        <w:rPr>
          <w:rFonts w:cs="Times New Roman" w:ascii="Gadugi" w:hAnsi="Gadugi"/>
          <w:szCs w:val="20"/>
        </w:rPr>
        <w:t>Danique Poppe</w:t>
        <w:tab/>
      </w:r>
    </w:p>
    <w:p>
      <w:pPr>
        <w:pStyle w:val="Normal"/>
        <w:spacing w:lineRule="auto" w:line="240" w:before="0" w:after="0"/>
        <w:ind w:left="-5" w:right="245" w:hanging="10"/>
        <w:rPr>
          <w:rFonts w:ascii="Gadugi" w:hAnsi="Gadugi" w:cs="Times New Roman"/>
          <w:szCs w:val="20"/>
        </w:rPr>
      </w:pPr>
      <w:r>
        <w:rPr>
          <w:rFonts w:cs="Times New Roman" w:ascii="Gadugi" w:hAnsi="Gadugi"/>
          <w:szCs w:val="20"/>
        </w:rPr>
      </w:r>
    </w:p>
    <w:p>
      <w:pPr>
        <w:pStyle w:val="Normal"/>
        <w:spacing w:lineRule="auto" w:line="240" w:before="0" w:after="0"/>
        <w:ind w:left="-5" w:right="245" w:hanging="10"/>
        <w:rPr>
          <w:rFonts w:ascii="Gadugi" w:hAnsi="Gadugi"/>
          <w:szCs w:val="20"/>
        </w:rPr>
      </w:pPr>
      <w:r>
        <w:rPr>
          <w:rFonts w:cs="Times New Roman" w:ascii="Gadugi" w:hAnsi="Gadugi"/>
          <w:szCs w:val="20"/>
        </w:rPr>
        <w:t xml:space="preserve">Leontien Kalverda is per mei 2023 gestopt met spelen en fluiten. We </w:t>
      </w:r>
      <w:r>
        <w:rPr>
          <w:rFonts w:cs="Times New Roman" w:ascii="Gadugi" w:hAnsi="Gadugi"/>
          <w:szCs w:val="20"/>
          <w:u w:val="single"/>
        </w:rPr>
        <w:t>danken</w:t>
      </w:r>
      <w:r>
        <w:rPr>
          <w:rFonts w:cs="Times New Roman" w:ascii="Gadugi" w:hAnsi="Gadugi"/>
          <w:szCs w:val="20"/>
        </w:rPr>
        <w:t xml:space="preserve"> haar voor alle wedstrijden die ze voor DHV heeft gefloten. </w:t>
      </w:r>
    </w:p>
    <w:p>
      <w:pPr>
        <w:pStyle w:val="Normal"/>
        <w:spacing w:lineRule="auto" w:line="240" w:before="0" w:after="0"/>
        <w:ind w:left="-5" w:right="245" w:hanging="10"/>
        <w:rPr>
          <w:rFonts w:ascii="Gadugi" w:hAnsi="Gadugi"/>
          <w:szCs w:val="20"/>
        </w:rPr>
      </w:pPr>
      <w:r>
        <w:rPr>
          <w:rFonts w:ascii="Gadugi" w:hAnsi="Gadugi"/>
          <w:szCs w:val="20"/>
        </w:rPr>
      </w:r>
    </w:p>
    <w:p>
      <w:pPr>
        <w:pStyle w:val="Normal"/>
        <w:spacing w:lineRule="auto" w:line="240" w:before="0" w:after="0"/>
        <w:ind w:left="-5" w:right="245" w:hanging="10"/>
        <w:rPr>
          <w:rFonts w:ascii="Gadugi" w:hAnsi="Gadugi"/>
          <w:szCs w:val="20"/>
        </w:rPr>
      </w:pPr>
      <w:r>
        <w:rPr>
          <w:rFonts w:ascii="Gadugi" w:hAnsi="Gadugi"/>
          <w:szCs w:val="20"/>
        </w:rPr>
      </w:r>
    </w:p>
    <w:p>
      <w:pPr>
        <w:pStyle w:val="Normal"/>
        <w:spacing w:lineRule="auto" w:line="240" w:before="0" w:after="0"/>
        <w:ind w:left="-5" w:right="245" w:hanging="10"/>
        <w:rPr>
          <w:rFonts w:ascii="Gadugi" w:hAnsi="Gadugi"/>
          <w:szCs w:val="20"/>
        </w:rPr>
      </w:pPr>
      <w:r>
        <w:rPr>
          <w:rFonts w:ascii="Gadugi" w:hAnsi="Gadugi"/>
          <w:szCs w:val="20"/>
        </w:rPr>
      </w:r>
    </w:p>
    <w:p>
      <w:pPr>
        <w:pStyle w:val="Normal"/>
        <w:spacing w:lineRule="auto" w:line="240" w:before="0" w:after="0"/>
        <w:ind w:left="-5" w:right="245" w:hanging="10"/>
        <w:rPr>
          <w:rFonts w:ascii="Gadugi" w:hAnsi="Gadugi"/>
          <w:szCs w:val="20"/>
        </w:rPr>
      </w:pPr>
      <w:r>
        <w:rPr>
          <w:rFonts w:cs="Times New Roman" w:ascii="Gadugi" w:hAnsi="Gadugi"/>
          <w:szCs w:val="20"/>
        </w:rPr>
        <w:tab/>
      </w:r>
    </w:p>
    <w:p>
      <w:pPr>
        <w:pStyle w:val="Normal"/>
        <w:spacing w:lineRule="auto" w:line="240" w:before="0" w:after="0"/>
        <w:ind w:left="-5" w:right="245" w:hanging="10"/>
        <w:rPr>
          <w:rFonts w:ascii="Gadugi" w:hAnsi="Gadugi" w:cs="Times New Roman"/>
          <w:szCs w:val="20"/>
        </w:rPr>
      </w:pPr>
      <w:r>
        <w:rPr>
          <w:rFonts w:cs="Times New Roman" w:ascii="Gadugi" w:hAnsi="Gadugi"/>
          <w:szCs w:val="20"/>
        </w:rPr>
      </w:r>
    </w:p>
    <w:p>
      <w:pPr>
        <w:pStyle w:val="Normal"/>
        <w:spacing w:before="0" w:after="0"/>
        <w:rPr>
          <w:rFonts w:ascii="Gadugi" w:hAnsi="Gadugi"/>
          <w:szCs w:val="20"/>
        </w:rPr>
      </w:pPr>
      <w:r>
        <w:rPr>
          <w:rFonts w:cs="Times New Roman" w:ascii="Gadugi" w:hAnsi="Gadugi"/>
          <w:b/>
          <w:color w:val="auto"/>
          <w:szCs w:val="20"/>
        </w:rPr>
        <w:t>Jeugdscheidsrechters (D en E  jeugd binnen D.H.V.)</w:t>
      </w:r>
    </w:p>
    <w:p>
      <w:pPr>
        <w:pStyle w:val="Normal"/>
        <w:spacing w:before="0" w:after="0"/>
        <w:rPr>
          <w:rFonts w:ascii="Gadugi" w:hAnsi="Gadugi"/>
          <w:szCs w:val="20"/>
        </w:rPr>
      </w:pPr>
      <w:r>
        <w:rPr>
          <w:rFonts w:cs="Times New Roman" w:ascii="Gadugi" w:hAnsi="Gadugi"/>
          <w:color w:val="auto"/>
          <w:szCs w:val="20"/>
        </w:rPr>
        <w:t xml:space="preserve">Iris Roeloffzen, Aafke Nijhof, Carmen Vos, Dide van het Bolscher, Famke Koster , Ferran Wilmink, Imke Straver, </w:t>
      </w:r>
    </w:p>
    <w:p>
      <w:pPr>
        <w:pStyle w:val="Normal"/>
        <w:spacing w:before="0" w:after="0"/>
        <w:rPr>
          <w:rFonts w:ascii="Gadugi" w:hAnsi="Gadugi"/>
          <w:szCs w:val="20"/>
        </w:rPr>
      </w:pPr>
      <w:r>
        <w:rPr>
          <w:rFonts w:cs="Times New Roman" w:ascii="Gadugi" w:hAnsi="Gadugi"/>
          <w:color w:val="auto"/>
          <w:szCs w:val="20"/>
        </w:rPr>
        <w:t>Jeske Staaijen, Jorinde de Vries, Lianne Tibbe, Mies Bomers, Sophie Maatje en Yonne Radstaak.</w:t>
      </w:r>
    </w:p>
    <w:p>
      <w:pPr>
        <w:pStyle w:val="Normal"/>
        <w:spacing w:before="0" w:after="0"/>
        <w:rPr>
          <w:rFonts w:ascii="Gadugi" w:hAnsi="Gadugi"/>
          <w:szCs w:val="20"/>
        </w:rPr>
      </w:pPr>
      <w:r>
        <w:rPr>
          <w:rFonts w:cs="Times New Roman" w:ascii="Gadugi" w:hAnsi="Gadugi"/>
          <w:color w:val="auto"/>
          <w:szCs w:val="20"/>
        </w:rPr>
        <w:t xml:space="preserve">Per mei 2023 hebben Carmen, Yonne en Jorinde aangegeven te stoppen met fluiten, we danken hun voor alle jeugdwedstrijden die ze voor DHV hebben gefloten. </w:t>
      </w:r>
    </w:p>
    <w:p>
      <w:pPr>
        <w:pStyle w:val="Normal"/>
        <w:spacing w:before="0" w:after="0"/>
        <w:rPr>
          <w:rFonts w:ascii="Gadugi" w:hAnsi="Gadugi"/>
          <w:szCs w:val="20"/>
        </w:rPr>
      </w:pPr>
      <w:r>
        <w:rPr>
          <w:rFonts w:ascii="Gadugi" w:hAnsi="Gadugi"/>
          <w:szCs w:val="20"/>
        </w:rPr>
      </w:r>
    </w:p>
    <w:p>
      <w:pPr>
        <w:pStyle w:val="Normal"/>
        <w:spacing w:before="0" w:after="0"/>
        <w:rPr>
          <w:rFonts w:ascii="Gadugi" w:hAnsi="Gadugi"/>
          <w:szCs w:val="20"/>
        </w:rPr>
      </w:pPr>
      <w:r>
        <w:rPr>
          <w:rFonts w:cs="Times New Roman" w:ascii="Gadugi" w:hAnsi="Gadugi"/>
          <w:color w:val="auto"/>
          <w:szCs w:val="20"/>
        </w:rPr>
        <w:t xml:space="preserve">De F jeugd (en H jeugd) speelden het afgelopen seizoen beiden in toernooi vormen hun wedstrijden. Het NHV had aangegeven dat hiervoor dan 1 van de coaches en/of ouders van de leden deze wedstrijden konden leiden. </w:t>
      </w:r>
    </w:p>
    <w:p>
      <w:pPr>
        <w:pStyle w:val="Normal"/>
        <w:spacing w:before="0" w:after="0"/>
        <w:ind w:left="0" w:hanging="0"/>
        <w:rPr>
          <w:rFonts w:ascii="Gadugi" w:hAnsi="Gadugi" w:cs="Times New Roman"/>
          <w:color w:val="auto"/>
          <w:szCs w:val="20"/>
        </w:rPr>
      </w:pPr>
      <w:r>
        <w:rPr>
          <w:rFonts w:cs="Times New Roman" w:ascii="Gadugi" w:hAnsi="Gadugi"/>
          <w:color w:val="auto"/>
          <w:szCs w:val="20"/>
        </w:rPr>
      </w:r>
    </w:p>
    <w:p>
      <w:pPr>
        <w:pStyle w:val="Normal"/>
        <w:spacing w:before="0" w:after="0"/>
        <w:rPr>
          <w:rFonts w:ascii="Gadugi" w:hAnsi="Gadugi"/>
          <w:szCs w:val="20"/>
        </w:rPr>
      </w:pPr>
      <w:r>
        <w:rPr>
          <w:rFonts w:cs="Times New Roman" w:ascii="Gadugi" w:hAnsi="Gadugi"/>
          <w:b/>
          <w:color w:val="auto"/>
          <w:szCs w:val="20"/>
        </w:rPr>
        <w:t xml:space="preserve">Beach handbal scheidsrechter </w:t>
      </w:r>
    </w:p>
    <w:p>
      <w:pPr>
        <w:pStyle w:val="Normal"/>
        <w:spacing w:before="0" w:after="0"/>
        <w:rPr>
          <w:rFonts w:ascii="Gadugi" w:hAnsi="Gadugi"/>
          <w:szCs w:val="20"/>
        </w:rPr>
      </w:pPr>
      <w:r>
        <w:rPr>
          <w:rFonts w:cs="Times New Roman" w:ascii="Gadugi" w:hAnsi="Gadugi"/>
          <w:color w:val="auto"/>
          <w:szCs w:val="20"/>
        </w:rPr>
        <w:t>Aafke Nijhof, Britte Pots, Dian Olde Veldhuis, Dide v.h. Bolscher, Ferran Wilmink, Hanne Truitman, Imke Straver, Britt Aarnink, Kim Aarnink,  Iris Roeloffzen, Laurie Aarsen, Yalin Bakhuis, Marion Kamphuis, Wilma van het Bolscher, Liz Freriksen,  Sophie Maatje en Saskia Roesink</w:t>
      </w:r>
    </w:p>
    <w:p>
      <w:pPr>
        <w:pStyle w:val="Normal"/>
        <w:spacing w:before="0" w:after="0"/>
        <w:rPr>
          <w:rFonts w:ascii="Gadugi" w:hAnsi="Gadugi" w:cs="Times New Roman"/>
          <w:color w:val="auto"/>
          <w:szCs w:val="20"/>
        </w:rPr>
      </w:pPr>
      <w:r>
        <w:rPr>
          <w:rFonts w:cs="Times New Roman" w:ascii="Gadugi" w:hAnsi="Gadugi"/>
          <w:color w:val="auto"/>
          <w:szCs w:val="20"/>
        </w:rPr>
      </w:r>
    </w:p>
    <w:p>
      <w:pPr>
        <w:pStyle w:val="Normal"/>
        <w:spacing w:before="0" w:after="0"/>
        <w:rPr>
          <w:rFonts w:ascii="Gadugi" w:hAnsi="Gadugi"/>
          <w:szCs w:val="20"/>
        </w:rPr>
      </w:pPr>
      <w:r>
        <w:rPr>
          <w:rFonts w:cs="Times New Roman" w:ascii="Gadugi" w:hAnsi="Gadugi"/>
          <w:b/>
          <w:color w:val="auto"/>
          <w:szCs w:val="20"/>
        </w:rPr>
        <w:t>Voor de opleiding van scheidsrechters en jeugdscheidsrechters/spelbegeleiders heeft DHV de volgende mensen beschikbaar:</w:t>
      </w:r>
    </w:p>
    <w:p>
      <w:pPr>
        <w:pStyle w:val="Normal"/>
        <w:spacing w:lineRule="auto" w:line="240" w:before="0" w:after="0"/>
        <w:ind w:left="-5" w:right="4" w:hanging="10"/>
        <w:rPr>
          <w:rFonts w:ascii="Gadugi" w:hAnsi="Gadugi"/>
          <w:szCs w:val="20"/>
        </w:rPr>
      </w:pPr>
      <w:r>
        <w:rPr>
          <w:rFonts w:cs="Times New Roman" w:ascii="Gadugi" w:hAnsi="Gadugi"/>
          <w:color w:val="auto"/>
          <w:szCs w:val="20"/>
        </w:rPr>
        <w:t>Monique Exterkate (praktijkopleider scheidsrechter)</w:t>
      </w:r>
    </w:p>
    <w:p>
      <w:pPr>
        <w:pStyle w:val="Normal"/>
        <w:spacing w:lineRule="auto" w:line="240" w:before="0" w:after="0"/>
        <w:ind w:left="-5" w:right="245" w:hanging="10"/>
        <w:rPr>
          <w:rFonts w:ascii="Gadugi" w:hAnsi="Gadugi"/>
          <w:szCs w:val="20"/>
        </w:rPr>
      </w:pPr>
      <w:r>
        <w:rPr>
          <w:rFonts w:cs="Times New Roman" w:ascii="Gadugi" w:hAnsi="Gadugi"/>
          <w:szCs w:val="20"/>
        </w:rPr>
        <w:t>Jos Graas (praktijkopleider scheidsrechter)</w:t>
      </w:r>
    </w:p>
    <w:p>
      <w:pPr>
        <w:pStyle w:val="Normal"/>
        <w:spacing w:lineRule="auto" w:line="240" w:before="0" w:after="0"/>
        <w:ind w:left="-5" w:right="245" w:hanging="10"/>
        <w:rPr>
          <w:rFonts w:ascii="Gadugi" w:hAnsi="Gadugi"/>
          <w:szCs w:val="20"/>
        </w:rPr>
      </w:pPr>
      <w:r>
        <w:rPr>
          <w:rFonts w:cs="Times New Roman" w:ascii="Gadugi" w:hAnsi="Gadugi"/>
          <w:szCs w:val="20"/>
        </w:rPr>
        <w:t>Desirée ten Tije</w:t>
        <w:tab/>
        <w:t>(</w:t>
      </w:r>
      <w:r>
        <w:rPr>
          <w:rFonts w:cs="Times New Roman" w:ascii="Gadugi" w:hAnsi="Gadugi"/>
          <w:color w:val="auto"/>
          <w:szCs w:val="20"/>
        </w:rPr>
        <w:t>praktijkopleider spelleidsters/jeugdscheidsrechters)</w:t>
      </w:r>
    </w:p>
    <w:p>
      <w:pPr>
        <w:pStyle w:val="Normal"/>
        <w:spacing w:lineRule="auto" w:line="240" w:before="0" w:after="0"/>
        <w:ind w:left="-5" w:right="4" w:hanging="10"/>
        <w:rPr>
          <w:rFonts w:ascii="Gadugi" w:hAnsi="Gadugi" w:cs="Times New Roman"/>
          <w:color w:val="auto"/>
          <w:szCs w:val="20"/>
        </w:rPr>
      </w:pPr>
      <w:r>
        <w:rPr>
          <w:rFonts w:cs="Times New Roman" w:ascii="Gadugi" w:hAnsi="Gadugi"/>
          <w:color w:val="auto"/>
          <w:szCs w:val="20"/>
        </w:rPr>
      </w:r>
    </w:p>
    <w:p>
      <w:pPr>
        <w:pStyle w:val="Normal"/>
        <w:spacing w:lineRule="auto" w:line="240" w:before="0" w:after="0"/>
        <w:ind w:left="-5" w:right="4" w:hanging="10"/>
        <w:rPr>
          <w:rFonts w:ascii="Gadugi" w:hAnsi="Gadugi"/>
          <w:szCs w:val="20"/>
        </w:rPr>
      </w:pPr>
      <w:r>
        <w:rPr>
          <w:rFonts w:cs="Times New Roman" w:ascii="Gadugi" w:hAnsi="Gadugi"/>
          <w:b/>
          <w:i/>
          <w:color w:val="auto"/>
          <w:szCs w:val="20"/>
          <w:u w:val="single"/>
        </w:rPr>
        <w:t>Scheidsrechters, jeugdscheidsrechters, spelbegeleidsters</w:t>
      </w:r>
      <w:r>
        <w:rPr>
          <w:rFonts w:cs="Times New Roman" w:ascii="Gadugi" w:hAnsi="Gadugi"/>
          <w:b/>
          <w:i/>
          <w:color w:val="7030A0"/>
          <w:szCs w:val="20"/>
          <w:u w:val="single"/>
        </w:rPr>
        <w:t xml:space="preserve">, </w:t>
      </w:r>
      <w:r>
        <w:rPr>
          <w:rFonts w:cs="Times New Roman" w:ascii="Gadugi" w:hAnsi="Gadugi"/>
          <w:b/>
          <w:i/>
          <w:color w:val="auto"/>
          <w:szCs w:val="20"/>
          <w:u w:val="single"/>
        </w:rPr>
        <w:t>beach scheidsrechters, praktijkopleiders en scheidsrechter coördinators: heel hartelijk dank voor jullie inzet! Jullie zijn onmisbaar! Zonder jullie kan er geen wedstrijd gespeeld worden en wordt er niemand opgeleid en komt de indeling ook niet tot stand!</w:t>
      </w:r>
    </w:p>
    <w:p>
      <w:pPr>
        <w:pStyle w:val="Normal"/>
        <w:spacing w:lineRule="auto" w:line="240" w:before="0" w:after="0"/>
        <w:ind w:left="-5" w:right="4" w:hanging="10"/>
        <w:rPr>
          <w:rFonts w:ascii="Gadugi" w:hAnsi="Gadugi"/>
          <w:szCs w:val="20"/>
        </w:rPr>
      </w:pPr>
      <w:r>
        <w:rPr>
          <w:rFonts w:ascii="Gadugi" w:hAnsi="Gadugi"/>
          <w:szCs w:val="20"/>
        </w:rPr>
      </w:r>
    </w:p>
    <w:p>
      <w:pPr>
        <w:pStyle w:val="Normal"/>
        <w:spacing w:lineRule="auto" w:line="240" w:before="0" w:after="0"/>
        <w:ind w:left="-5" w:right="4" w:hanging="10"/>
        <w:rPr>
          <w:rFonts w:ascii="Gadugi" w:hAnsi="Gadugi"/>
          <w:szCs w:val="20"/>
        </w:rPr>
      </w:pPr>
      <w:r>
        <w:rPr>
          <w:rFonts w:cs="Times New Roman" w:ascii="Gadugi" w:hAnsi="Gadugi"/>
          <w:i/>
          <w:color w:val="auto"/>
          <w:szCs w:val="20"/>
        </w:rPr>
        <w:t>Speciale noot: Marieke Schothuis heeft afgelopen mei haar 25-jarig jubileum bereikt m.b.t. het Fluiten. Ze is door Dennis (voorzitter), Desirée en Sietske (scheidsrechter contactpersonen) hiervoor in het zonnetje gezet (oktober 2023) met een mooie bos bloemen en een bijzondere uitgave van de Fluit. Marieke we zijn trots op je! Gefeliciteerd</w:t>
      </w:r>
    </w:p>
    <w:p>
      <w:pPr>
        <w:pStyle w:val="Normal"/>
        <w:spacing w:lineRule="auto" w:line="240" w:before="0" w:after="0"/>
        <w:ind w:left="-5" w:right="245" w:hanging="10"/>
        <w:rPr>
          <w:rFonts w:ascii="Gadugi" w:hAnsi="Gadugi" w:cs="Times New Roman"/>
          <w:i/>
          <w:i/>
          <w:color w:val="auto"/>
          <w:szCs w:val="20"/>
        </w:rPr>
      </w:pPr>
      <w:r>
        <w:rPr>
          <w:rFonts w:cs="Times New Roman" w:ascii="Gadugi" w:hAnsi="Gadugi"/>
          <w:i/>
          <w:color w:val="auto"/>
          <w:szCs w:val="20"/>
        </w:rPr>
      </w:r>
    </w:p>
    <w:p>
      <w:pPr>
        <w:pStyle w:val="NoSpacing"/>
        <w:rPr>
          <w:rFonts w:ascii="Gadugi" w:hAnsi="Gadugi"/>
          <w:color w:val="auto"/>
          <w:szCs w:val="20"/>
          <w:highlight w:val="darkGray"/>
        </w:rPr>
      </w:pPr>
      <w:r>
        <w:rPr>
          <w:rFonts w:ascii="Gadugi" w:hAnsi="Gadugi"/>
          <w:color w:val="auto"/>
          <w:szCs w:val="20"/>
          <w:highlight w:val="darkGray"/>
        </w:rPr>
        <w:drawing>
          <wp:anchor behindDoc="0" distT="0" distB="0" distL="0" distR="0" simplePos="0" locked="0" layoutInCell="0" allowOverlap="1" relativeHeight="15">
            <wp:simplePos x="0" y="0"/>
            <wp:positionH relativeFrom="margin">
              <wp:align>left</wp:align>
            </wp:positionH>
            <wp:positionV relativeFrom="paragraph">
              <wp:posOffset>167640</wp:posOffset>
            </wp:positionV>
            <wp:extent cx="3108960" cy="2948940"/>
            <wp:effectExtent l="0" t="0" r="0" b="0"/>
            <wp:wrapSquare wrapText="largest"/>
            <wp:docPr id="2" name="Afbeelding1" descr="Afbeelding met persoon, kleding, schoeisel, n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1" descr="Afbeelding met persoon, kleding, schoeisel, net&#10;&#10;Automatisch gegenereerde beschrijving"/>
                    <pic:cNvPicPr>
                      <a:picLocks noChangeAspect="1" noChangeArrowheads="1"/>
                    </pic:cNvPicPr>
                  </pic:nvPicPr>
                  <pic:blipFill>
                    <a:blip r:embed="rId3"/>
                    <a:stretch>
                      <a:fillRect/>
                    </a:stretch>
                  </pic:blipFill>
                  <pic:spPr bwMode="auto">
                    <a:xfrm>
                      <a:off x="0" y="0"/>
                      <a:ext cx="3108960" cy="2948940"/>
                    </a:xfrm>
                    <a:prstGeom prst="rect">
                      <a:avLst/>
                    </a:prstGeom>
                  </pic:spPr>
                </pic:pic>
              </a:graphicData>
            </a:graphic>
          </wp:anchor>
        </w:drawing>
      </w:r>
    </w:p>
    <w:p>
      <w:pPr>
        <w:pStyle w:val="Normal"/>
        <w:spacing w:lineRule="auto" w:line="240" w:before="0" w:after="0"/>
        <w:ind w:left="0" w:hanging="0"/>
        <w:rPr>
          <w:rFonts w:ascii="Arial" w:hAnsi="Arial" w:eastAsia="Arial" w:cs="Arial"/>
        </w:rPr>
      </w:pPr>
      <w:r>
        <w:rPr>
          <w:rFonts w:ascii="Gadugi" w:hAnsi="Gadugi"/>
          <w:color w:val="auto"/>
          <w:highlight w:val="darkGray"/>
        </w:rPr>
        <w:br/>
      </w:r>
    </w:p>
    <w:p>
      <w:pPr>
        <w:pStyle w:val="Normal"/>
        <w:spacing w:lineRule="auto" w:line="240" w:before="0" w:after="0"/>
        <w:rPr>
          <w:rFonts w:ascii="Gadugi" w:hAnsi="Gadugi" w:eastAsia="Arial" w:cs="Arial"/>
          <w:b/>
          <w:b/>
          <w:sz w:val="18"/>
          <w:szCs w:val="20"/>
        </w:rPr>
      </w:pPr>
      <w:r>
        <w:rPr>
          <w:rFonts w:eastAsia="Arial" w:cs="Arial" w:ascii="Gadugi" w:hAnsi="Gadugi"/>
          <w:b/>
          <w:sz w:val="18"/>
          <w:szCs w:val="20"/>
        </w:rPr>
      </w:r>
    </w:p>
    <w:p>
      <w:pPr>
        <w:pStyle w:val="Normal"/>
        <w:spacing w:lineRule="auto" w:line="240" w:before="0" w:after="0"/>
        <w:rPr>
          <w:rFonts w:ascii="Gadugi" w:hAnsi="Gadugi" w:eastAsia="Arial" w:cs="Arial"/>
          <w:b/>
          <w:b/>
          <w:szCs w:val="20"/>
        </w:rPr>
      </w:pPr>
      <w:r>
        <w:rPr>
          <w:rFonts w:eastAsia="Arial" w:cs="Arial" w:ascii="Gadugi" w:hAnsi="Gadugi"/>
          <w:b/>
          <w:szCs w:val="20"/>
        </w:rPr>
      </w:r>
    </w:p>
    <w:p>
      <w:pPr>
        <w:pStyle w:val="Normal"/>
        <w:spacing w:lineRule="auto" w:line="240" w:before="0" w:after="0"/>
        <w:rPr>
          <w:rFonts w:ascii="Gadugi" w:hAnsi="Gadugi" w:eastAsia="Arial" w:cs="Arial"/>
          <w:b/>
          <w:b/>
          <w:szCs w:val="20"/>
        </w:rPr>
      </w:pPr>
      <w:r>
        <w:rPr>
          <w:rFonts w:eastAsia="Arial" w:cs="Arial" w:ascii="Gadugi" w:hAnsi="Gadugi"/>
          <w:b/>
          <w:szCs w:val="20"/>
        </w:rPr>
      </w:r>
    </w:p>
    <w:p>
      <w:pPr>
        <w:pStyle w:val="Normal"/>
        <w:spacing w:lineRule="auto" w:line="240" w:before="0" w:after="0"/>
        <w:rPr>
          <w:rFonts w:ascii="Gadugi" w:hAnsi="Gadugi" w:eastAsia="Arial" w:cs="Arial"/>
          <w:b/>
          <w:b/>
          <w:szCs w:val="20"/>
        </w:rPr>
      </w:pPr>
      <w:r>
        <w:rPr>
          <w:rFonts w:eastAsia="Arial" w:cs="Arial" w:ascii="Gadugi" w:hAnsi="Gadugi"/>
          <w:b/>
          <w:szCs w:val="20"/>
        </w:rPr>
      </w:r>
    </w:p>
    <w:p>
      <w:pPr>
        <w:pStyle w:val="Normal"/>
        <w:spacing w:lineRule="auto" w:line="240" w:before="0" w:after="0"/>
        <w:rPr>
          <w:rFonts w:ascii="Gadugi" w:hAnsi="Gadugi" w:eastAsia="Arial" w:cs="Arial"/>
          <w:b/>
          <w:b/>
          <w:szCs w:val="20"/>
        </w:rPr>
      </w:pPr>
      <w:r>
        <w:rPr>
          <w:rFonts w:eastAsia="Arial" w:cs="Arial" w:ascii="Gadugi" w:hAnsi="Gadugi"/>
          <w:b/>
          <w:szCs w:val="20"/>
        </w:rPr>
      </w:r>
    </w:p>
    <w:p>
      <w:pPr>
        <w:pStyle w:val="Normal"/>
        <w:spacing w:lineRule="auto" w:line="240" w:before="0" w:after="0"/>
        <w:rPr>
          <w:rFonts w:ascii="Gadugi" w:hAnsi="Gadugi" w:eastAsia="Arial" w:cs="Arial"/>
          <w:b/>
          <w:b/>
          <w:szCs w:val="20"/>
        </w:rPr>
      </w:pPr>
      <w:r>
        <w:rPr>
          <w:rFonts w:eastAsia="Arial" w:cs="Arial" w:ascii="Gadugi" w:hAnsi="Gadugi"/>
          <w:b/>
          <w:szCs w:val="20"/>
        </w:rPr>
        <w:tab/>
        <w:tab/>
      </w:r>
      <w:r>
        <w:rPr>
          <w:rFonts w:eastAsia="Arial" w:cs="Arial" w:ascii="Gadugi" w:hAnsi="Gadugi"/>
          <w:b/>
          <w:sz w:val="18"/>
          <w:szCs w:val="20"/>
        </w:rPr>
        <w:t xml:space="preserve">Marieke Schothuis </w:t>
      </w:r>
      <w:r>
        <w:rPr>
          <w:rFonts w:eastAsia="Segoe UI Emoji" w:cs="Segoe UI Emoji" w:ascii="Segoe UI Emoji" w:hAnsi="Segoe UI Emoji"/>
          <w:b/>
          <w:sz w:val="18"/>
          <w:szCs w:val="20"/>
        </w:rPr>
        <w:t>😊</w:t>
      </w:r>
      <w:r>
        <w:rPr>
          <w:rFonts w:eastAsia="Arial" w:cs="Arial" w:ascii="Gadugi" w:hAnsi="Gadugi"/>
          <w:b/>
          <w:sz w:val="18"/>
          <w:szCs w:val="20"/>
        </w:rPr>
        <w:t xml:space="preserve"> 25 jaar scheidsrechter</w:t>
      </w:r>
    </w:p>
    <w:p>
      <w:pPr>
        <w:pStyle w:val="Normal"/>
        <w:spacing w:lineRule="auto" w:line="240" w:before="0" w:after="0"/>
        <w:rPr>
          <w:rFonts w:ascii="Gadugi" w:hAnsi="Gadugi" w:eastAsia="Arial" w:cs="Arial"/>
          <w:b/>
          <w:b/>
          <w:szCs w:val="20"/>
        </w:rPr>
      </w:pPr>
      <w:r>
        <w:rPr>
          <w:rFonts w:eastAsia="Arial" w:cs="Arial" w:ascii="Gadugi" w:hAnsi="Gadugi"/>
          <w:b/>
          <w:szCs w:val="20"/>
        </w:rPr>
      </w:r>
    </w:p>
    <w:p>
      <w:pPr>
        <w:pStyle w:val="Normal"/>
        <w:spacing w:lineRule="auto" w:line="240" w:before="0" w:after="0"/>
        <w:rPr>
          <w:rFonts w:ascii="Gadugi" w:hAnsi="Gadugi" w:eastAsia="Arial" w:cs="Arial"/>
          <w:b/>
          <w:b/>
          <w:szCs w:val="20"/>
        </w:rPr>
      </w:pPr>
      <w:r>
        <w:rPr>
          <w:rFonts w:eastAsia="Arial" w:cs="Arial" w:ascii="Gadugi" w:hAnsi="Gadugi"/>
          <w:b/>
          <w:szCs w:val="20"/>
        </w:rPr>
      </w:r>
    </w:p>
    <w:p>
      <w:pPr>
        <w:pStyle w:val="Normal"/>
        <w:spacing w:lineRule="auto" w:line="240" w:before="0" w:after="0"/>
        <w:rPr>
          <w:rFonts w:ascii="Gadugi" w:hAnsi="Gadugi" w:eastAsia="Arial" w:cs="Arial"/>
          <w:b/>
          <w:b/>
          <w:sz w:val="18"/>
          <w:szCs w:val="20"/>
        </w:rPr>
      </w:pPr>
      <w:r>
        <w:rPr>
          <w:rFonts w:eastAsia="Arial" w:cs="Arial" w:ascii="Gadugi" w:hAnsi="Gadugi"/>
          <w:b/>
          <w:sz w:val="18"/>
          <w:szCs w:val="20"/>
        </w:rPr>
      </w:r>
    </w:p>
    <w:p>
      <w:pPr>
        <w:pStyle w:val="Normal"/>
        <w:spacing w:lineRule="auto" w:line="240" w:before="0" w:after="0"/>
        <w:rPr>
          <w:rFonts w:ascii="Gadugi" w:hAnsi="Gadugi" w:eastAsia="Arial" w:cs="Arial"/>
          <w:b/>
          <w:b/>
          <w:sz w:val="18"/>
          <w:szCs w:val="20"/>
        </w:rPr>
      </w:pPr>
      <w:r>
        <w:rPr>
          <w:rFonts w:eastAsia="Arial" w:cs="Arial" w:ascii="Gadugi" w:hAnsi="Gadugi"/>
          <w:b/>
          <w:sz w:val="18"/>
          <w:szCs w:val="20"/>
        </w:rPr>
      </w:r>
    </w:p>
    <w:p>
      <w:pPr>
        <w:pStyle w:val="Normal"/>
        <w:spacing w:lineRule="auto" w:line="240" w:before="0" w:after="0"/>
        <w:rPr>
          <w:rFonts w:ascii="Gadugi" w:hAnsi="Gadugi" w:eastAsia="Arial" w:cs="Arial"/>
          <w:b/>
          <w:b/>
          <w:sz w:val="18"/>
          <w:szCs w:val="20"/>
        </w:rPr>
      </w:pPr>
      <w:r>
        <w:rPr>
          <w:rFonts w:eastAsia="Arial" w:cs="Arial" w:ascii="Gadugi" w:hAnsi="Gadugi"/>
          <w:b/>
          <w:sz w:val="18"/>
          <w:szCs w:val="20"/>
        </w:rPr>
      </w:r>
    </w:p>
    <w:p>
      <w:pPr>
        <w:pStyle w:val="Normal"/>
        <w:spacing w:lineRule="auto" w:line="240" w:before="0" w:after="0"/>
        <w:rPr>
          <w:rFonts w:ascii="Gadugi" w:hAnsi="Gadugi" w:eastAsia="Arial" w:cs="Arial"/>
          <w:b/>
          <w:b/>
          <w:sz w:val="18"/>
          <w:szCs w:val="20"/>
        </w:rPr>
      </w:pPr>
      <w:r>
        <w:rPr>
          <w:rFonts w:eastAsia="Arial" w:cs="Arial" w:ascii="Gadugi" w:hAnsi="Gadugi"/>
          <w:b/>
          <w:sz w:val="18"/>
          <w:szCs w:val="20"/>
        </w:rPr>
      </w:r>
    </w:p>
    <w:p>
      <w:pPr>
        <w:pStyle w:val="NoSpacing"/>
        <w:rPr>
          <w:rFonts w:ascii="Gadugi" w:hAnsi="Gadugi"/>
          <w:b/>
          <w:b/>
          <w:bCs/>
          <w:color w:val="FF0000"/>
          <w:sz w:val="30"/>
          <w:szCs w:val="30"/>
        </w:rPr>
      </w:pPr>
      <w:r>
        <w:rPr>
          <w:rFonts w:ascii="Gadugi" w:hAnsi="Gadugi"/>
          <w:b/>
          <w:bCs/>
          <w:color w:val="FF0000"/>
          <w:sz w:val="30"/>
          <w:szCs w:val="30"/>
        </w:rPr>
      </w:r>
    </w:p>
    <w:p>
      <w:pPr>
        <w:pStyle w:val="NoSpacing"/>
        <w:rPr>
          <w:rFonts w:ascii="Gadugi" w:hAnsi="Gadugi"/>
          <w:b/>
          <w:b/>
          <w:bCs/>
          <w:color w:val="FF0000"/>
          <w:sz w:val="30"/>
          <w:szCs w:val="30"/>
        </w:rPr>
      </w:pPr>
      <w:r>
        <w:rPr>
          <w:rFonts w:ascii="Gadugi" w:hAnsi="Gadugi"/>
          <w:b/>
          <w:bCs/>
          <w:color w:val="FF0000"/>
          <w:sz w:val="30"/>
          <w:szCs w:val="30"/>
        </w:rPr>
      </w:r>
    </w:p>
    <w:p>
      <w:pPr>
        <w:pStyle w:val="NoSpacing"/>
        <w:rPr>
          <w:rFonts w:ascii="Gadugi" w:hAnsi="Gadugi"/>
          <w:b/>
          <w:b/>
          <w:bCs/>
          <w:color w:val="FF0000"/>
          <w:sz w:val="30"/>
          <w:szCs w:val="30"/>
        </w:rPr>
      </w:pPr>
      <w:r>
        <w:rPr>
          <w:rFonts w:ascii="Gadugi" w:hAnsi="Gadugi"/>
          <w:b/>
          <w:bCs/>
          <w:color w:val="FF0000"/>
          <w:sz w:val="30"/>
          <w:szCs w:val="30"/>
        </w:rPr>
      </w:r>
    </w:p>
    <w:p>
      <w:pPr>
        <w:pStyle w:val="NoSpacing"/>
        <w:rPr>
          <w:rFonts w:ascii="Gadugi" w:hAnsi="Gadugi"/>
          <w:b/>
          <w:b/>
          <w:bCs/>
          <w:color w:val="FF0000"/>
          <w:sz w:val="30"/>
          <w:szCs w:val="30"/>
        </w:rPr>
      </w:pPr>
      <w:r>
        <w:rPr>
          <w:rFonts w:ascii="Gadugi" w:hAnsi="Gadugi"/>
          <w:b/>
          <w:bCs/>
          <w:color w:val="FF0000"/>
          <w:sz w:val="30"/>
          <w:szCs w:val="30"/>
        </w:rPr>
      </w:r>
    </w:p>
    <w:p>
      <w:pPr>
        <w:pStyle w:val="NoSpacing"/>
        <w:rPr>
          <w:rFonts w:ascii="Gadugi" w:hAnsi="Gadugi"/>
          <w:szCs w:val="20"/>
          <w:highlight w:val="darkGray"/>
        </w:rPr>
      </w:pPr>
      <w:r>
        <w:rPr>
          <w:rFonts w:ascii="Gadugi" w:hAnsi="Gadugi"/>
          <w:b/>
          <w:bCs/>
          <w:color w:val="FF0000"/>
          <w:sz w:val="30"/>
          <w:szCs w:val="30"/>
        </w:rPr>
        <w:t>Beach Commissie (BC)</w:t>
      </w:r>
    </w:p>
    <w:p>
      <w:pPr>
        <w:pStyle w:val="NoSpacing"/>
        <w:rPr>
          <w:rFonts w:ascii="Gadugi" w:hAnsi="Gadugi"/>
          <w:szCs w:val="20"/>
        </w:rPr>
      </w:pPr>
      <w:r>
        <w:rPr>
          <w:rFonts w:ascii="Gadugi" w:hAnsi="Gadugi"/>
          <w:szCs w:val="20"/>
        </w:rPr>
      </w:r>
    </w:p>
    <w:p>
      <w:pPr>
        <w:pStyle w:val="Tekstblok"/>
        <w:spacing w:before="0" w:after="0"/>
        <w:ind w:left="0" w:right="567" w:hanging="0"/>
        <w:rPr>
          <w:rFonts w:ascii="Gadugi" w:hAnsi="Gadugi"/>
          <w:szCs w:val="20"/>
        </w:rPr>
      </w:pPr>
      <w:r>
        <w:rPr>
          <w:rFonts w:ascii="Gadugi" w:hAnsi="Gadugi"/>
          <w:szCs w:val="20"/>
        </w:rPr>
        <w:t>Verslag beach handbal seizoen 2023</w:t>
      </w:r>
    </w:p>
    <w:p>
      <w:pPr>
        <w:pStyle w:val="Tekstblok"/>
        <w:spacing w:before="0" w:after="0"/>
        <w:ind w:left="567" w:right="567" w:hanging="0"/>
        <w:rPr/>
      </w:pPr>
      <w:r>
        <w:rPr/>
      </w:r>
    </w:p>
    <w:p>
      <w:pPr>
        <w:pStyle w:val="Tekstblok"/>
        <w:spacing w:before="0" w:after="0"/>
        <w:ind w:left="0" w:right="567" w:hanging="0"/>
        <w:rPr>
          <w:rFonts w:ascii="Gadugi" w:hAnsi="Gadugi"/>
          <w:szCs w:val="20"/>
        </w:rPr>
      </w:pPr>
      <w:r>
        <w:rPr>
          <w:rFonts w:ascii="Gadugi" w:hAnsi="Gadugi"/>
          <w:szCs w:val="20"/>
        </w:rPr>
        <w:t>Dit jaar openden we het seizoen met een beach introductie toernooi. De D-teams waren hiervoor aangemeld, de coaches en toekomstige scheidsrechters konden hier ook aan mee doen. Iedereen krijgt hier nl. punten voor, zodat je wedstrijden mag fluiten. De combi van deelnemers was niet passend. Lastig dat de begeleider hiervan hier niet goed op in kon spelen en niet voldoende inspeelde wat er al wel aan kennis was.</w:t>
      </w:r>
    </w:p>
    <w:p>
      <w:pPr>
        <w:pStyle w:val="Tekstblok"/>
        <w:spacing w:before="0" w:after="0"/>
        <w:ind w:left="0" w:right="567" w:hanging="0"/>
        <w:rPr/>
      </w:pPr>
      <w:r>
        <w:rPr/>
      </w:r>
    </w:p>
    <w:p>
      <w:pPr>
        <w:pStyle w:val="Tekstblok"/>
        <w:spacing w:before="0" w:after="0"/>
        <w:ind w:left="0" w:right="567" w:hanging="0"/>
        <w:rPr>
          <w:rFonts w:ascii="Gadugi" w:hAnsi="Gadugi"/>
          <w:szCs w:val="20"/>
        </w:rPr>
      </w:pPr>
      <w:r>
        <w:rPr>
          <w:rFonts w:ascii="Gadugi" w:hAnsi="Gadugi"/>
          <w:szCs w:val="20"/>
        </w:rPr>
        <w:t>We wilden er natuurlijk goed uit zien op het beachveld en er is flink gelobbyd door de teams voor de sponsoring van de beach shirts. Het is gelukt om voor ieder team een of meerdere sponsoren te vinden. Te weten: </w:t>
      </w:r>
    </w:p>
    <w:p>
      <w:pPr>
        <w:pStyle w:val="Tekstblok"/>
        <w:spacing w:before="0" w:after="0"/>
        <w:ind w:left="0" w:right="567" w:hanging="0"/>
        <w:rPr>
          <w:rFonts w:ascii="Gadugi" w:hAnsi="Gadugi"/>
          <w:color w:val="2C363A"/>
          <w:szCs w:val="20"/>
        </w:rPr>
      </w:pPr>
      <w:r>
        <w:rPr>
          <w:rFonts w:ascii="Gadugi" w:hAnsi="Gadugi"/>
          <w:color w:val="2C363A"/>
          <w:szCs w:val="20"/>
        </w:rPr>
        <w:t xml:space="preserve">B1: </w:t>
        <w:tab/>
        <w:t xml:space="preserve">SEFAB </w:t>
      </w:r>
    </w:p>
    <w:p>
      <w:pPr>
        <w:pStyle w:val="Tekstblok"/>
        <w:spacing w:before="0" w:after="0"/>
        <w:ind w:left="0" w:right="567" w:hanging="0"/>
        <w:rPr>
          <w:rFonts w:ascii="Gadugi" w:hAnsi="Gadugi"/>
          <w:color w:val="2C363A"/>
          <w:szCs w:val="20"/>
        </w:rPr>
      </w:pPr>
      <w:r>
        <w:rPr>
          <w:rFonts w:ascii="Gadugi" w:hAnsi="Gadugi"/>
          <w:color w:val="2C363A"/>
          <w:szCs w:val="20"/>
        </w:rPr>
        <w:t xml:space="preserve">B2: </w:t>
        <w:tab/>
        <w:t xml:space="preserve">Nobbenhuis </w:t>
        <w:tab/>
        <w:tab/>
      </w:r>
    </w:p>
    <w:p>
      <w:pPr>
        <w:pStyle w:val="Tekstblok"/>
        <w:spacing w:before="0" w:after="0"/>
        <w:ind w:left="0" w:right="567" w:hanging="0"/>
        <w:rPr>
          <w:rFonts w:ascii="Gadugi" w:hAnsi="Gadugi"/>
          <w:color w:val="2C363A"/>
          <w:szCs w:val="20"/>
        </w:rPr>
      </w:pPr>
      <w:r>
        <w:rPr>
          <w:rFonts w:ascii="Gadugi" w:hAnsi="Gadugi"/>
          <w:color w:val="2C363A"/>
          <w:szCs w:val="20"/>
        </w:rPr>
        <w:t xml:space="preserve">C1: </w:t>
        <w:tab/>
        <w:t>Markslag</w:t>
        <w:tab/>
        <w:tab/>
      </w:r>
    </w:p>
    <w:p>
      <w:pPr>
        <w:pStyle w:val="Tekstblok"/>
        <w:spacing w:before="0" w:after="0"/>
        <w:ind w:left="0" w:right="567" w:hanging="0"/>
        <w:rPr>
          <w:rFonts w:ascii="Gadugi" w:hAnsi="Gadugi"/>
          <w:color w:val="2C363A"/>
          <w:szCs w:val="20"/>
        </w:rPr>
      </w:pPr>
      <w:r>
        <w:rPr>
          <w:rFonts w:ascii="Gadugi" w:hAnsi="Gadugi"/>
          <w:color w:val="2C363A"/>
          <w:szCs w:val="20"/>
        </w:rPr>
        <w:t xml:space="preserve">D1: </w:t>
        <w:tab/>
        <w:t>HVPC</w:t>
        <w:tab/>
        <w:tab/>
      </w:r>
    </w:p>
    <w:p>
      <w:pPr>
        <w:pStyle w:val="Tekstblok"/>
        <w:spacing w:before="0" w:after="0"/>
        <w:ind w:left="0" w:right="567" w:hanging="0"/>
        <w:rPr>
          <w:rFonts w:ascii="Gadugi" w:hAnsi="Gadugi"/>
          <w:color w:val="2C363A"/>
          <w:szCs w:val="20"/>
        </w:rPr>
      </w:pPr>
      <w:r>
        <w:rPr>
          <w:rFonts w:ascii="Gadugi" w:hAnsi="Gadugi"/>
          <w:color w:val="2C363A"/>
          <w:szCs w:val="20"/>
        </w:rPr>
        <w:t xml:space="preserve">D2: </w:t>
        <w:tab/>
        <w:t>Bijont &amp; Stramas</w:t>
      </w:r>
    </w:p>
    <w:p>
      <w:pPr>
        <w:pStyle w:val="Tekstblok"/>
        <w:spacing w:before="0" w:after="0"/>
        <w:ind w:left="0" w:right="567" w:hanging="0"/>
        <w:rPr>
          <w:rFonts w:ascii="Gadugi" w:hAnsi="Gadugi"/>
          <w:color w:val="2C363A"/>
          <w:szCs w:val="20"/>
        </w:rPr>
      </w:pPr>
      <w:r>
        <w:rPr>
          <w:rFonts w:ascii="Gadugi" w:hAnsi="Gadugi"/>
          <w:color w:val="2C363A"/>
          <w:szCs w:val="20"/>
        </w:rPr>
        <w:t xml:space="preserve">E1: </w:t>
        <w:tab/>
        <w:t>Vruwink metalwork &amp; Ten Brummelhuis vooraluwvloeren</w:t>
      </w:r>
    </w:p>
    <w:p>
      <w:pPr>
        <w:pStyle w:val="Tekstblok"/>
        <w:spacing w:before="0" w:after="0"/>
        <w:ind w:left="0" w:right="567" w:hanging="0"/>
        <w:rPr>
          <w:rFonts w:ascii="Gadugi" w:hAnsi="Gadugi"/>
          <w:szCs w:val="20"/>
        </w:rPr>
      </w:pPr>
      <w:r>
        <w:rPr>
          <w:rFonts w:ascii="Gadugi" w:hAnsi="Gadugi"/>
          <w:color w:val="2C363A"/>
          <w:szCs w:val="20"/>
        </w:rPr>
        <w:t xml:space="preserve">E2: </w:t>
        <w:tab/>
        <w:t>C&amp;S</w:t>
        <w:tab/>
        <w:br/>
        <w:t> </w:t>
      </w:r>
    </w:p>
    <w:p>
      <w:pPr>
        <w:pStyle w:val="Tekstblok"/>
        <w:spacing w:before="0" w:after="0"/>
        <w:ind w:left="0" w:right="567" w:hanging="0"/>
        <w:rPr>
          <w:rFonts w:ascii="Gadugi" w:hAnsi="Gadugi"/>
          <w:szCs w:val="20"/>
        </w:rPr>
      </w:pPr>
      <w:r>
        <w:rPr>
          <w:rFonts w:ascii="Gadugi" w:hAnsi="Gadugi"/>
          <w:color w:val="2C363A"/>
          <w:szCs w:val="20"/>
        </w:rPr>
        <w:t xml:space="preserve">Het ziet er prachtig en professioneel uit voor de competitie waar we </w:t>
      </w:r>
      <w:r>
        <w:rPr>
          <w:rFonts w:ascii="Gadugi" w:hAnsi="Gadugi"/>
          <w:szCs w:val="20"/>
        </w:rPr>
        <w:t>afgelopen jaar voor het eerst aan mee gingen doen. Als commissie zijn we op die wedstrijddagen aanwezig geweest.</w:t>
      </w:r>
    </w:p>
    <w:p>
      <w:pPr>
        <w:pStyle w:val="Tekstblok"/>
        <w:spacing w:before="0" w:after="0"/>
        <w:ind w:left="0" w:right="567" w:hanging="0"/>
        <w:rPr>
          <w:rFonts w:ascii="Gadugi" w:hAnsi="Gadugi"/>
          <w:szCs w:val="20"/>
        </w:rPr>
      </w:pPr>
      <w:r>
        <w:rPr>
          <w:rFonts w:ascii="Gadugi" w:hAnsi="Gadugi"/>
          <w:szCs w:val="20"/>
        </w:rPr>
        <w:t>Voor DHV betekende dit een aantal volle dagen het beachveld regelen, met scheidsrechters en soms bardiensten. De meiden en dames die moesten fluiten waren vaak aan de beurt,  maar over het algemeen vond iedereen het wel leuk om te doen. Voor de jonge leden ook best spannend. De scheidsrechters willen we benaderen of ze liever 1 dag fluiten met z’n drieën of dat ze liever een blok van twee uur willen fluiten en dan meerdere zondagen. Daarnaast kwam naar voren dat er bij elke vereniging anders gefloten wordt en dat het voor de jeugd dan soms moeilijk is wat er nu wel en wat er nu niet mag. Hier willen we melding van maken bij het NHV.  We kunnen nog steeds wel een aantal scheidsrechters gebruiken en willen hiervoor ouders benaderen. </w:t>
      </w:r>
    </w:p>
    <w:p>
      <w:pPr>
        <w:pStyle w:val="Tekstblok"/>
        <w:spacing w:before="0" w:after="0"/>
        <w:ind w:left="0" w:right="567" w:hanging="0"/>
        <w:rPr>
          <w:rFonts w:ascii="Gadugi" w:hAnsi="Gadugi"/>
          <w:szCs w:val="20"/>
        </w:rPr>
      </w:pPr>
      <w:r>
        <w:rPr>
          <w:rFonts w:ascii="Gadugi" w:hAnsi="Gadugi"/>
          <w:szCs w:val="20"/>
        </w:rPr>
        <w:t>Een team wilde op de zaterdag beachen, maar organisatorisch komt hier veel bij kijken. Extra veld beschikbaar stellen, etc. Volgend seizoen blijft het alleen bij de zondag. </w:t>
      </w:r>
    </w:p>
    <w:p>
      <w:pPr>
        <w:pStyle w:val="Tekstblok"/>
        <w:spacing w:before="0" w:after="0"/>
        <w:ind w:left="0" w:right="567" w:hanging="0"/>
        <w:rPr>
          <w:rFonts w:ascii="Gadugi" w:hAnsi="Gadugi"/>
          <w:szCs w:val="20"/>
        </w:rPr>
      </w:pPr>
      <w:r>
        <w:rPr>
          <w:rFonts w:ascii="Gadugi" w:hAnsi="Gadugi"/>
          <w:szCs w:val="20"/>
        </w:rPr>
        <w:t> </w:t>
      </w:r>
    </w:p>
    <w:p>
      <w:pPr>
        <w:pStyle w:val="Tekstblok"/>
        <w:spacing w:before="0" w:after="0"/>
        <w:ind w:left="0" w:right="567" w:hanging="0"/>
        <w:rPr>
          <w:rFonts w:ascii="Gadugi" w:hAnsi="Gadugi"/>
          <w:szCs w:val="20"/>
          <w:u w:val="single"/>
        </w:rPr>
      </w:pPr>
      <w:r>
        <w:rPr>
          <w:rFonts w:ascii="Gadugi" w:hAnsi="Gadugi"/>
          <w:szCs w:val="20"/>
          <w:u w:val="single"/>
        </w:rPr>
        <w:t>De commissie is dit jaar versterkt door Marjon, Ellen en Stefanie. Hier zijn we als commissie erg blij mee. Mirjam Kessels en Monique Straver hebben afscheid genomen van de commissie. </w:t>
      </w:r>
    </w:p>
    <w:p>
      <w:pPr>
        <w:pStyle w:val="NoSpacing"/>
        <w:rPr>
          <w:rFonts w:ascii="Gadugi" w:hAnsi="Gadugi"/>
          <w:szCs w:val="20"/>
        </w:rPr>
      </w:pPr>
      <w:r>
        <w:rPr>
          <w:rFonts w:ascii="Gadugi" w:hAnsi="Gadugi"/>
          <w:szCs w:val="20"/>
        </w:rPr>
      </w:r>
    </w:p>
    <w:p>
      <w:pPr>
        <w:pStyle w:val="NoSpacing"/>
        <w:rPr>
          <w:rFonts w:ascii="Gadugi" w:hAnsi="Gadugi"/>
          <w:szCs w:val="20"/>
        </w:rPr>
      </w:pPr>
      <w:r>
        <w:rPr>
          <w:rFonts w:ascii="Gadugi" w:hAnsi="Gadugi"/>
          <w:szCs w:val="20"/>
        </w:rPr>
        <w:t>Met vriendelijke groeten,</w:t>
      </w:r>
    </w:p>
    <w:p>
      <w:pPr>
        <w:pStyle w:val="NoSpacing"/>
        <w:rPr>
          <w:rFonts w:ascii="Gadugi" w:hAnsi="Gadugi"/>
          <w:szCs w:val="20"/>
        </w:rPr>
      </w:pPr>
      <w:r>
        <w:rPr>
          <w:rFonts w:ascii="Gadugi" w:hAnsi="Gadugi"/>
          <w:szCs w:val="20"/>
        </w:rPr>
        <w:t>Marian, Charlot, Marjon, Ellen, Stefanie en Wilma</w:t>
      </w:r>
    </w:p>
    <w:p>
      <w:pPr>
        <w:pStyle w:val="NoSpacing"/>
        <w:rPr>
          <w:rFonts w:ascii="Gadugi" w:hAnsi="Gadugi"/>
          <w:szCs w:val="20"/>
        </w:rPr>
      </w:pPr>
      <w:r>
        <w:rPr>
          <w:rFonts w:ascii="Gadugi" w:hAnsi="Gadugi"/>
          <w:szCs w:val="20"/>
        </w:rPr>
      </w:r>
    </w:p>
    <w:p>
      <w:pPr>
        <w:pStyle w:val="Normal"/>
        <w:suppressAutoHyphens w:val="false"/>
        <w:spacing w:beforeAutospacing="1" w:afterAutospacing="1"/>
        <w:rPr>
          <w:rFonts w:ascii="Gadugi" w:hAnsi="Gadugi" w:eastAsia="Times New Roman" w:cs="Times New Roman"/>
          <w:b/>
          <w:b/>
          <w:bCs/>
          <w:color w:val="FF0000"/>
          <w:sz w:val="30"/>
          <w:szCs w:val="30"/>
        </w:rPr>
      </w:pPr>
      <w:r>
        <w:rPr>
          <w:rFonts w:eastAsia="Times New Roman" w:cs="Times New Roman" w:ascii="Gadugi" w:hAnsi="Gadugi"/>
          <w:b/>
          <w:bCs/>
          <w:color w:val="FF0000"/>
          <w:sz w:val="30"/>
          <w:szCs w:val="30"/>
        </w:rPr>
      </w:r>
    </w:p>
    <w:p>
      <w:pPr>
        <w:pStyle w:val="Normal"/>
        <w:suppressAutoHyphens w:val="false"/>
        <w:spacing w:beforeAutospacing="1" w:afterAutospacing="1"/>
        <w:rPr>
          <w:rFonts w:ascii="Gadugi" w:hAnsi="Gadugi" w:eastAsia="Times New Roman" w:cs="Times New Roman"/>
          <w:b/>
          <w:b/>
          <w:bCs/>
          <w:color w:val="FF0000"/>
          <w:sz w:val="30"/>
          <w:szCs w:val="30"/>
        </w:rPr>
      </w:pPr>
      <w:r>
        <w:rPr>
          <w:rFonts w:eastAsia="Times New Roman" w:cs="Times New Roman" w:ascii="Gadugi" w:hAnsi="Gadugi"/>
          <w:b/>
          <w:bCs/>
          <w:color w:val="FF0000"/>
          <w:sz w:val="30"/>
          <w:szCs w:val="30"/>
        </w:rPr>
      </w:r>
    </w:p>
    <w:p>
      <w:pPr>
        <w:pStyle w:val="Normal"/>
        <w:suppressAutoHyphens w:val="false"/>
        <w:spacing w:beforeAutospacing="1" w:afterAutospacing="1"/>
        <w:rPr>
          <w:rFonts w:ascii="Gadugi" w:hAnsi="Gadugi" w:eastAsia="Times New Roman" w:cs="Times New Roman"/>
          <w:b/>
          <w:b/>
          <w:bCs/>
          <w:color w:val="FF0000"/>
          <w:sz w:val="30"/>
          <w:szCs w:val="30"/>
        </w:rPr>
      </w:pPr>
      <w:r>
        <w:rPr>
          <w:rFonts w:eastAsia="Times New Roman" w:cs="Times New Roman" w:ascii="Gadugi" w:hAnsi="Gadugi"/>
          <w:b/>
          <w:bCs/>
          <w:color w:val="FF0000"/>
          <w:sz w:val="30"/>
          <w:szCs w:val="30"/>
        </w:rPr>
      </w:r>
    </w:p>
    <w:p>
      <w:pPr>
        <w:pStyle w:val="Normal"/>
        <w:suppressAutoHyphens w:val="false"/>
        <w:spacing w:beforeAutospacing="1" w:afterAutospacing="1"/>
        <w:rPr>
          <w:rFonts w:ascii="Gadugi" w:hAnsi="Gadugi" w:eastAsia="Times New Roman" w:cs="Times New Roman"/>
          <w:b/>
          <w:b/>
          <w:bCs/>
          <w:color w:val="FF0000"/>
          <w:sz w:val="30"/>
          <w:szCs w:val="30"/>
        </w:rPr>
      </w:pPr>
      <w:r>
        <w:rPr>
          <w:rFonts w:eastAsia="Times New Roman" w:cs="Times New Roman" w:ascii="Gadugi" w:hAnsi="Gadugi"/>
          <w:b/>
          <w:bCs/>
          <w:color w:val="FF0000"/>
          <w:sz w:val="30"/>
          <w:szCs w:val="30"/>
        </w:rPr>
        <w:t>Sponsorcommissie (SC)</w:t>
      </w:r>
    </w:p>
    <w:p>
      <w:pPr>
        <w:pStyle w:val="Normal"/>
        <w:suppressAutoHyphens w:val="false"/>
        <w:spacing w:before="0" w:after="0"/>
        <w:rPr>
          <w:rFonts w:ascii="Gadugi" w:hAnsi="Gadugi" w:eastAsia="Times New Roman" w:cs="Times New Roman"/>
          <w:szCs w:val="20"/>
        </w:rPr>
      </w:pPr>
      <w:r>
        <w:rPr>
          <w:rFonts w:eastAsia="Times New Roman" w:cs="Times New Roman" w:ascii="Gadugi" w:hAnsi="Gadugi"/>
          <w:szCs w:val="20"/>
        </w:rPr>
        <w:t>Dennis Koop</w:t>
      </w:r>
    </w:p>
    <w:p>
      <w:pPr>
        <w:pStyle w:val="Normal"/>
        <w:suppressAutoHyphens w:val="false"/>
        <w:spacing w:before="0" w:after="0"/>
        <w:rPr>
          <w:rFonts w:ascii="Gadugi" w:hAnsi="Gadugi" w:eastAsia="Times New Roman" w:cs="Times New Roman"/>
          <w:szCs w:val="20"/>
        </w:rPr>
      </w:pPr>
      <w:r>
        <w:rPr>
          <w:rFonts w:eastAsia="Times New Roman" w:cs="Times New Roman" w:ascii="Gadugi" w:hAnsi="Gadugi"/>
          <w:szCs w:val="20"/>
        </w:rPr>
        <w:t>Marco Massop</w:t>
      </w:r>
    </w:p>
    <w:p>
      <w:pPr>
        <w:pStyle w:val="Normal"/>
        <w:suppressAutoHyphens w:val="false"/>
        <w:spacing w:beforeAutospacing="1" w:afterAutospacing="1"/>
        <w:rPr>
          <w:rFonts w:ascii="Gadugi" w:hAnsi="Gadugi" w:eastAsia="Times New Roman" w:cs="Times New Roman"/>
          <w:szCs w:val="20"/>
        </w:rPr>
      </w:pPr>
      <w:r>
        <w:rPr>
          <w:rFonts w:eastAsia="Times New Roman" w:cs="Times New Roman" w:ascii="Gadugi" w:hAnsi="Gadugi"/>
          <w:szCs w:val="20"/>
        </w:rPr>
        <w:t>Marco en Dennis zijn momenteel het SC team, beide vullen elkaar goed aan. We zoeken nog wel versterking in dit SC team. Mocht je de SC willen versterken of tips/adviezen hebben mail dit dan naar sc@dhvdelden.nl.</w:t>
      </w:r>
    </w:p>
    <w:p>
      <w:pPr>
        <w:pStyle w:val="Normal"/>
        <w:suppressAutoHyphens w:val="false"/>
        <w:spacing w:beforeAutospacing="1" w:afterAutospacing="1"/>
        <w:rPr>
          <w:rFonts w:ascii="Gadugi" w:hAnsi="Gadugi" w:eastAsia="Times New Roman" w:cs="Times New Roman"/>
          <w:szCs w:val="20"/>
        </w:rPr>
      </w:pPr>
      <w:r>
        <w:rPr>
          <w:rFonts w:eastAsia="Times New Roman" w:cs="Times New Roman" w:ascii="Gadugi" w:hAnsi="Gadugi"/>
          <w:szCs w:val="20"/>
        </w:rPr>
        <w:t>De afgelopen periode is de SC begonnen met het verder structureren van de sponsoring. Met name welke sponsoren hebben we en waar staan ze op vermeld. Dit is in eerste instantie van belang bij de kleding uitgifte cq bijbestellen van kleding. Momenteel lopen sommige leden nog in kleding van een voormalige sponsor, of een sponsor die niet betaalt. Dit gaat de komende periode stapsgewijs wijzigen. Dit proces kost tijd en we streven ernaar om in seizoen 2024-2025 alles op de juiste plek te hebben.</w:t>
      </w:r>
    </w:p>
    <w:p>
      <w:pPr>
        <w:pStyle w:val="Normal"/>
        <w:suppressAutoHyphens w:val="false"/>
        <w:spacing w:beforeAutospacing="1" w:afterAutospacing="1"/>
        <w:rPr>
          <w:rFonts w:ascii="Gadugi" w:hAnsi="Gadugi" w:eastAsia="Times New Roman" w:cs="Times New Roman"/>
          <w:szCs w:val="20"/>
        </w:rPr>
      </w:pPr>
      <w:r>
        <w:rPr>
          <w:rFonts w:eastAsia="Times New Roman" w:cs="Times New Roman" w:ascii="Gadugi" w:hAnsi="Gadugi"/>
          <w:szCs w:val="20"/>
        </w:rPr>
        <w:t>Verwachting voor seizoen 2023-2024</w:t>
      </w:r>
    </w:p>
    <w:p>
      <w:pPr>
        <w:pStyle w:val="Normal"/>
        <w:suppressAutoHyphens w:val="false"/>
        <w:spacing w:beforeAutospacing="1" w:afterAutospacing="1"/>
        <w:rPr>
          <w:rFonts w:ascii="Gadugi" w:hAnsi="Gadugi" w:eastAsia="Times New Roman" w:cs="Times New Roman"/>
          <w:szCs w:val="20"/>
        </w:rPr>
      </w:pPr>
      <w:r>
        <w:rPr>
          <w:rFonts w:eastAsia="Times New Roman" w:cs="Times New Roman" w:ascii="Gadugi" w:hAnsi="Gadugi"/>
          <w:szCs w:val="20"/>
        </w:rPr>
        <w:t>Er moet extra geld voor D.H.V. binnengehaald worden om de stijgende kosten te dekken. De SC heeft alle opties bekeken en besloten dat er nieuwe sponsormogelijkheden aangeboden worden. Naast de bestaande opties van sponsoring voor de jeugd teams op het wedstrijdtenue (€ 300), trainingspakken (€ 300) en de tas (€ 300) zijn er nieuwe opties voor de jeugd teams:</w:t>
      </w:r>
    </w:p>
    <w:p>
      <w:pPr>
        <w:pStyle w:val="Normal"/>
        <w:suppressAutoHyphens w:val="false"/>
        <w:spacing w:before="0" w:after="0"/>
        <w:rPr>
          <w:rFonts w:ascii="Gadugi" w:hAnsi="Gadugi" w:eastAsia="Times New Roman" w:cs="Times New Roman"/>
          <w:szCs w:val="20"/>
          <w:lang w:val="en-GB"/>
        </w:rPr>
      </w:pPr>
      <w:r>
        <w:rPr>
          <w:rFonts w:eastAsia="Times New Roman" w:cs="Times New Roman" w:ascii="Gadugi" w:hAnsi="Gadugi"/>
          <w:szCs w:val="20"/>
          <w:lang w:val="en-GB"/>
        </w:rPr>
        <w:t>- Warm loop shirts (pakket a € 150)</w:t>
      </w:r>
    </w:p>
    <w:p>
      <w:pPr>
        <w:pStyle w:val="Normal"/>
        <w:suppressAutoHyphens w:val="false"/>
        <w:spacing w:before="0" w:after="0"/>
        <w:rPr>
          <w:rFonts w:ascii="Gadugi" w:hAnsi="Gadugi" w:eastAsia="Times New Roman" w:cs="Times New Roman"/>
          <w:szCs w:val="20"/>
        </w:rPr>
      </w:pPr>
      <w:r>
        <w:rPr>
          <w:rFonts w:eastAsia="Times New Roman" w:cs="Times New Roman" w:ascii="Gadugi" w:hAnsi="Gadugi"/>
          <w:szCs w:val="20"/>
        </w:rPr>
        <w:t>- Logo op broekje (pakket a € 150)</w:t>
      </w:r>
    </w:p>
    <w:p>
      <w:pPr>
        <w:pStyle w:val="Normal"/>
        <w:suppressAutoHyphens w:val="false"/>
        <w:spacing w:before="0" w:after="0"/>
        <w:rPr>
          <w:rFonts w:ascii="Gadugi" w:hAnsi="Gadugi" w:eastAsia="Times New Roman" w:cs="Times New Roman"/>
          <w:szCs w:val="20"/>
        </w:rPr>
      </w:pPr>
      <w:r>
        <w:rPr>
          <w:rFonts w:eastAsia="Times New Roman" w:cs="Times New Roman" w:ascii="Gadugi" w:hAnsi="Gadugi"/>
          <w:szCs w:val="20"/>
        </w:rPr>
        <w:t>- Sponsoring in natura (bijv springkussen tijdens Ouder-Kind toernooi)</w:t>
      </w:r>
    </w:p>
    <w:p>
      <w:pPr>
        <w:pStyle w:val="Normal"/>
        <w:suppressAutoHyphens w:val="false"/>
        <w:spacing w:before="0" w:after="0"/>
        <w:rPr>
          <w:rFonts w:ascii="Gadugi" w:hAnsi="Gadugi" w:eastAsia="Times New Roman" w:cs="Times New Roman"/>
          <w:szCs w:val="20"/>
        </w:rPr>
      </w:pPr>
      <w:r>
        <w:rPr>
          <w:rFonts w:eastAsia="Times New Roman" w:cs="Times New Roman" w:ascii="Gadugi" w:hAnsi="Gadugi"/>
          <w:szCs w:val="20"/>
        </w:rPr>
        <w:t>- Logo op score bord / digitale scherm in de sporthal (pakket a € 75)</w:t>
      </w:r>
    </w:p>
    <w:p>
      <w:pPr>
        <w:pStyle w:val="Normal"/>
        <w:suppressAutoHyphens w:val="false"/>
        <w:spacing w:beforeAutospacing="1" w:afterAutospacing="1"/>
        <w:rPr>
          <w:rFonts w:ascii="Gadugi" w:hAnsi="Gadugi" w:eastAsia="Times New Roman" w:cs="Times New Roman"/>
          <w:szCs w:val="20"/>
        </w:rPr>
      </w:pPr>
      <w:r>
        <w:rPr>
          <w:rFonts w:eastAsia="Times New Roman" w:cs="Times New Roman" w:ascii="Gadugi" w:hAnsi="Gadugi"/>
          <w:szCs w:val="20"/>
        </w:rPr>
        <w:t>Deze laatste is ter vervanging van de balsponsor, we geven hen in de digitale vorm veel meer zichtbaarheid bij alle thuis wedstrijden van D.H.V.</w:t>
      </w:r>
    </w:p>
    <w:p>
      <w:pPr>
        <w:pStyle w:val="Normal"/>
        <w:suppressAutoHyphens w:val="false"/>
        <w:spacing w:beforeAutospacing="1" w:afterAutospacing="1"/>
        <w:rPr>
          <w:rFonts w:ascii="Gadugi" w:hAnsi="Gadugi" w:eastAsia="Times New Roman" w:cs="Times New Roman"/>
          <w:szCs w:val="20"/>
        </w:rPr>
      </w:pPr>
      <w:r>
        <w:rPr>
          <w:rFonts w:eastAsia="Times New Roman" w:cs="Times New Roman" w:ascii="Gadugi" w:hAnsi="Gadugi"/>
          <w:szCs w:val="20"/>
        </w:rPr>
        <w:t>Contracten voor kleding zijn voor 3 jaar, scherm sponsor is per 3 jaar.</w:t>
      </w:r>
    </w:p>
    <w:p>
      <w:pPr>
        <w:pStyle w:val="Normal"/>
        <w:suppressAutoHyphens w:val="false"/>
        <w:spacing w:beforeAutospacing="1" w:afterAutospacing="1"/>
        <w:rPr>
          <w:rFonts w:ascii="Gadugi" w:hAnsi="Gadugi" w:eastAsia="Times New Roman" w:cs="Times New Roman"/>
          <w:szCs w:val="20"/>
        </w:rPr>
      </w:pPr>
      <w:r>
        <w:rPr>
          <w:rFonts w:eastAsia="Times New Roman" w:cs="Times New Roman" w:ascii="Gadugi" w:hAnsi="Gadugi"/>
          <w:szCs w:val="20"/>
        </w:rPr>
        <w:t>De sponsoring opbouw en opties voor de senioren wordt de komende periode nader bekeken.</w:t>
      </w:r>
    </w:p>
    <w:p>
      <w:pPr>
        <w:pStyle w:val="Normal"/>
        <w:suppressAutoHyphens w:val="false"/>
        <w:spacing w:beforeAutospacing="1" w:afterAutospacing="1"/>
        <w:rPr>
          <w:rFonts w:ascii="Gadugi" w:hAnsi="Gadugi" w:eastAsia="Times New Roman" w:cs="Times New Roman"/>
          <w:szCs w:val="20"/>
        </w:rPr>
      </w:pPr>
      <w:r>
        <w:rPr>
          <w:rFonts w:eastAsia="Times New Roman" w:cs="Times New Roman" w:ascii="Gadugi" w:hAnsi="Gadugi"/>
          <w:szCs w:val="20"/>
        </w:rPr>
        <w:t>Vanuit de leden is de vraag gekomen of er ook DHV kleding voor henzelf besteld kan worden. Deze optie is uitgewerkt en gaat binnenkort live. De laatste gesprekken lopen om een fanshop / webwinkel kleding i.s.m. Eurosport Borne (adres Stationsstraat 62 te Borne) in te richten. Leden kunnen hier kleding/sport artikelen bestellen tegen gereduceerde prijzen (zo’n 10-15% korting). Daarnaast wil Eurosport Borne D.H.V. ook nog sponsoren. Dit alles is zoals gezegd nog in ontwikkeling. Zodra we hier meer nieuws over hebben zal dit worden gedeeld via de team apps/website.</w:t>
      </w:r>
    </w:p>
    <w:p>
      <w:pPr>
        <w:pStyle w:val="Normal"/>
        <w:suppressAutoHyphens w:val="false"/>
        <w:spacing w:beforeAutospacing="1" w:afterAutospacing="1"/>
        <w:rPr>
          <w:rFonts w:ascii="Gadugi" w:hAnsi="Gadugi" w:eastAsia="Times New Roman" w:cs="Times New Roman"/>
          <w:szCs w:val="20"/>
        </w:rPr>
      </w:pPr>
      <w:r>
        <w:rPr>
          <w:rFonts w:eastAsia="Times New Roman" w:cs="Times New Roman" w:ascii="Gadugi" w:hAnsi="Gadugi"/>
          <w:szCs w:val="20"/>
        </w:rPr>
        <w:t>Goed nieuws i.i.g. We hebben recent weer een aantal nieuwe sponsoren mogen verwelkomen: Kuipers Antiek, La Luna, Wapen van Delden, Blom Opleidingen en het Witte Paard. Al deze sponsoren zullen z.s.m. worden geïntegreerd binnen de teams van D.H.V. qua kleding en met natuurlijk vermelding op de website.</w:t>
      </w:r>
    </w:p>
    <w:p>
      <w:pPr>
        <w:pStyle w:val="Normal"/>
        <w:suppressAutoHyphens w:val="false"/>
        <w:spacing w:beforeAutospacing="1" w:afterAutospacing="1"/>
        <w:rPr>
          <w:rFonts w:ascii="Gadugi" w:hAnsi="Gadugi" w:eastAsia="Times New Roman" w:cs="Times New Roman"/>
          <w:szCs w:val="20"/>
        </w:rPr>
      </w:pPr>
      <w:r>
        <w:rPr>
          <w:rFonts w:eastAsia="Times New Roman" w:cs="Times New Roman" w:ascii="Gadugi" w:hAnsi="Gadugi"/>
          <w:szCs w:val="20"/>
        </w:rPr>
        <w:t>Alle huidige (financiële) sponsoren zijn sinds kort  (november ‘23) al digitaal te bewonderen tijdens de wedstrijden van D.H.V.. Wellicht heb je de beelden al voorbij zien komen.</w:t>
      </w:r>
    </w:p>
    <w:p>
      <w:pPr>
        <w:pStyle w:val="Normal"/>
        <w:suppressAutoHyphens w:val="false"/>
        <w:spacing w:beforeAutospacing="1" w:afterAutospacing="1"/>
        <w:rPr>
          <w:rFonts w:ascii="Gadugi" w:hAnsi="Gadugi" w:eastAsia="Times New Roman" w:cs="Times New Roman"/>
          <w:szCs w:val="20"/>
        </w:rPr>
      </w:pPr>
      <w:r>
        <w:rPr>
          <w:rFonts w:eastAsia="Times New Roman" w:cs="Times New Roman" w:ascii="Gadugi" w:hAnsi="Gadugi"/>
          <w:szCs w:val="20"/>
        </w:rPr>
        <w:t>Wij danken alle sponsoren voor hun (financiële) steun maar ook onze leden dat ze D.H.V. goed op de kaart zetten en dat we zo goed worden neergezet bij alle ondernemers die ons steunen.</w:t>
      </w:r>
    </w:p>
    <w:p>
      <w:pPr>
        <w:pStyle w:val="Normal"/>
        <w:suppressAutoHyphens w:val="false"/>
        <w:spacing w:beforeAutospacing="1" w:afterAutospacing="1"/>
        <w:rPr>
          <w:rFonts w:ascii="Gadugi" w:hAnsi="Gadugi" w:eastAsia="Times New Roman" w:cs="Times New Roman"/>
          <w:szCs w:val="20"/>
        </w:rPr>
      </w:pPr>
      <w:r>
        <w:rPr>
          <w:rFonts w:eastAsia="Times New Roman" w:cs="Times New Roman" w:ascii="Gadugi" w:hAnsi="Gadugi"/>
          <w:szCs w:val="20"/>
        </w:rPr>
        <w:t xml:space="preserve">Vraag aan onze leden is nog wel dat mocht je iets nodig hebben, kijk dan eerst in de lijst van onze sponsoren en schaf het product aan bij 1 van onze sponsoren. Voor het volledige overzicht van onze sponsoren kijk op </w:t>
      </w:r>
      <w:r>
        <w:rPr>
          <w:rFonts w:eastAsia="Times New Roman" w:cs="Times New Roman" w:ascii="Gadugi" w:hAnsi="Gadugi"/>
          <w:szCs w:val="20"/>
          <w:u w:val="single"/>
        </w:rPr>
        <w:t>www.dhvdelden.nl.</w:t>
      </w:r>
    </w:p>
    <w:p>
      <w:pPr>
        <w:pStyle w:val="Normal"/>
        <w:spacing w:lineRule="auto" w:line="240" w:before="0" w:after="0"/>
        <w:ind w:left="-5" w:right="4" w:hanging="10"/>
        <w:rPr>
          <w:rFonts w:ascii="Gadugi" w:hAnsi="Gadugi"/>
          <w:b/>
          <w:b/>
        </w:rPr>
      </w:pPr>
      <w:r>
        <w:rPr>
          <w:rFonts w:ascii="Gadugi" w:hAnsi="Gadugi"/>
          <w:b/>
          <w:color w:val="FF0000"/>
          <w:sz w:val="30"/>
          <w:szCs w:val="30"/>
        </w:rPr>
        <w:t>Penningmeester:</w:t>
      </w:r>
      <w:r>
        <w:rPr>
          <w:rFonts w:ascii="Gadugi" w:hAnsi="Gadugi"/>
        </w:rPr>
        <w:br/>
      </w:r>
      <w:r>
        <w:rPr>
          <w:rFonts w:ascii="Gadugi" w:hAnsi="Gadugi"/>
          <w:b/>
          <w:color w:val="auto"/>
        </w:rPr>
        <w:t>Marco Massop</w:t>
      </w:r>
    </w:p>
    <w:p>
      <w:pPr>
        <w:pStyle w:val="Normal"/>
        <w:spacing w:lineRule="auto" w:line="240" w:before="0" w:after="0"/>
        <w:ind w:left="-5" w:right="4" w:hanging="10"/>
        <w:rPr>
          <w:rFonts w:ascii="Gadugi" w:hAnsi="Gadugi"/>
          <w:color w:val="auto"/>
        </w:rPr>
      </w:pPr>
      <w:r>
        <w:rPr>
          <w:rFonts w:ascii="Gadugi" w:hAnsi="Gadugi"/>
          <w:color w:val="auto"/>
        </w:rPr>
      </w:r>
    </w:p>
    <w:p>
      <w:pPr>
        <w:pStyle w:val="Normal"/>
        <w:suppressAutoHyphens w:val="false"/>
        <w:spacing w:lineRule="auto" w:line="240" w:before="0" w:after="0"/>
        <w:ind w:left="0" w:hanging="0"/>
        <w:jc w:val="both"/>
        <w:rPr>
          <w:rFonts w:ascii="Gadugi" w:hAnsi="Gadugi"/>
          <w:sz w:val="20"/>
          <w:szCs w:val="20"/>
        </w:rPr>
      </w:pPr>
      <w:r>
        <w:rPr>
          <w:rFonts w:eastAsia="Calibri" w:cs="" w:ascii="Gadugi" w:hAnsi="Gadugi" w:cstheme="minorBidi" w:eastAsiaTheme="minorHAnsi"/>
          <w:b/>
          <w:bCs/>
          <w:color w:val="auto"/>
          <w:kern w:val="2"/>
          <w:sz w:val="20"/>
          <w:szCs w:val="20"/>
          <w:lang w:eastAsia="en-US"/>
          <w14:ligatures w14:val="standardContextual"/>
        </w:rPr>
        <w:t>Financiën DHV januari t/m juni 2023</w:t>
      </w:r>
    </w:p>
    <w:p>
      <w:pPr>
        <w:pStyle w:val="Normal"/>
        <w:suppressAutoHyphens w:val="false"/>
        <w:spacing w:lineRule="auto" w:line="240" w:before="0" w:after="0"/>
        <w:ind w:left="0" w:hanging="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Het boekjaar van DHV is weer in lijn gebracht met het seizoen zoals in de statuten staat vermeld. Gevolg van deze aanpassing is dat er slechts 6 maanden in dit jaarverslag toegelicht worden. Dit geeft in dit jaarverslag geen goed detail overzicht van de financiële positie van DHV aangezien niet alle kosten en opbrengsten gelijk over het jaar verdeeld zijn. Onderstaand een indicatieve benadering.</w:t>
      </w:r>
    </w:p>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Hoe zijn de kosten verdeeld?</w:t>
      </w:r>
    </w:p>
    <w:tbl>
      <w:tblPr>
        <w:tblStyle w:val="Tabelraster1"/>
        <w:tblW w:w="269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555"/>
        <w:gridCol w:w="1134"/>
      </w:tblGrid>
      <w:tr>
        <w:trPr>
          <w:trHeight w:val="300" w:hRule="atLeast"/>
        </w:trPr>
        <w:tc>
          <w:tcPr>
            <w:tcW w:w="1555"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Trainers</w:t>
            </w:r>
          </w:p>
        </w:tc>
        <w:tc>
          <w:tcPr>
            <w:tcW w:w="1134"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17%</w:t>
            </w:r>
          </w:p>
        </w:tc>
      </w:tr>
      <w:tr>
        <w:trPr>
          <w:trHeight w:val="300" w:hRule="atLeast"/>
        </w:trPr>
        <w:tc>
          <w:tcPr>
            <w:tcW w:w="1555"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Kleding</w:t>
            </w:r>
          </w:p>
        </w:tc>
        <w:tc>
          <w:tcPr>
            <w:tcW w:w="1134"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18%</w:t>
            </w:r>
          </w:p>
        </w:tc>
      </w:tr>
      <w:tr>
        <w:trPr>
          <w:trHeight w:val="300" w:hRule="atLeast"/>
        </w:trPr>
        <w:tc>
          <w:tcPr>
            <w:tcW w:w="1555"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Zaalhuur</w:t>
            </w:r>
          </w:p>
        </w:tc>
        <w:tc>
          <w:tcPr>
            <w:tcW w:w="1134"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38%</w:t>
            </w:r>
          </w:p>
        </w:tc>
      </w:tr>
      <w:tr>
        <w:trPr>
          <w:trHeight w:val="300" w:hRule="atLeast"/>
        </w:trPr>
        <w:tc>
          <w:tcPr>
            <w:tcW w:w="1555"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NHV</w:t>
            </w:r>
          </w:p>
        </w:tc>
        <w:tc>
          <w:tcPr>
            <w:tcW w:w="1134"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22%</w:t>
            </w:r>
          </w:p>
        </w:tc>
      </w:tr>
      <w:tr>
        <w:trPr>
          <w:trHeight w:val="300" w:hRule="atLeast"/>
        </w:trPr>
        <w:tc>
          <w:tcPr>
            <w:tcW w:w="1555"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Overig</w:t>
            </w:r>
          </w:p>
        </w:tc>
        <w:tc>
          <w:tcPr>
            <w:tcW w:w="1134"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5%</w:t>
            </w:r>
          </w:p>
        </w:tc>
      </w:tr>
    </w:tbl>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Waar komen inkomsten vandaan?</w:t>
      </w:r>
    </w:p>
    <w:tbl>
      <w:tblPr>
        <w:tblStyle w:val="Tabelraster1"/>
        <w:tblW w:w="269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555"/>
        <w:gridCol w:w="1134"/>
      </w:tblGrid>
      <w:tr>
        <w:trPr>
          <w:trHeight w:val="300" w:hRule="atLeast"/>
        </w:trPr>
        <w:tc>
          <w:tcPr>
            <w:tcW w:w="1555"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Contributie</w:t>
            </w:r>
          </w:p>
        </w:tc>
        <w:tc>
          <w:tcPr>
            <w:tcW w:w="1134"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62%</w:t>
            </w:r>
          </w:p>
        </w:tc>
      </w:tr>
      <w:tr>
        <w:trPr>
          <w:trHeight w:val="300" w:hRule="atLeast"/>
        </w:trPr>
        <w:tc>
          <w:tcPr>
            <w:tcW w:w="1555"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Sponsoring</w:t>
            </w:r>
          </w:p>
        </w:tc>
        <w:tc>
          <w:tcPr>
            <w:tcW w:w="1134"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31%</w:t>
            </w:r>
          </w:p>
        </w:tc>
      </w:tr>
      <w:tr>
        <w:trPr>
          <w:trHeight w:val="300" w:hRule="atLeast"/>
        </w:trPr>
        <w:tc>
          <w:tcPr>
            <w:tcW w:w="1555"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Acties</w:t>
            </w:r>
          </w:p>
        </w:tc>
        <w:tc>
          <w:tcPr>
            <w:tcW w:w="1134" w:type="dxa"/>
            <w:tcBorders/>
          </w:tcPr>
          <w:p>
            <w:pPr>
              <w:pStyle w:val="Normal"/>
              <w:widowControl w:val="false"/>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sz w:val="22"/>
                <w:lang w:eastAsia="en-US"/>
              </w:rPr>
            </w:pPr>
            <w:r>
              <w:rPr>
                <w:rFonts w:eastAsia="Calibri" w:cs="" w:ascii="Calibri" w:hAnsi="Calibri" w:asciiTheme="minorHAnsi" w:cstheme="minorBidi" w:eastAsiaTheme="minorHAnsi" w:hAnsiTheme="minorHAnsi"/>
                <w:color w:val="auto"/>
                <w:kern w:val="2"/>
                <w:sz w:val="22"/>
                <w:szCs w:val="22"/>
                <w:lang w:val="nl-NL" w:eastAsia="en-US" w:bidi="ar-SA"/>
              </w:rPr>
              <w:t>7%</w:t>
            </w:r>
          </w:p>
        </w:tc>
      </w:tr>
    </w:tbl>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Extra toelichting</w:t>
      </w:r>
    </w:p>
    <w:p>
      <w:pPr>
        <w:pStyle w:val="Normal"/>
        <w:numPr>
          <w:ilvl w:val="0"/>
          <w:numId w:val="1"/>
        </w:numPr>
        <w:suppressAutoHyphens w:val="false"/>
        <w:spacing w:lineRule="auto" w:line="240" w:before="0" w:after="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Dit jaar zijn er shirts voor de Beach handbal aangeschaft waarbij de sponsoring zo’n 65% van de kosten dekt.</w:t>
      </w:r>
    </w:p>
    <w:p>
      <w:pPr>
        <w:pStyle w:val="Normal"/>
        <w:numPr>
          <w:ilvl w:val="0"/>
          <w:numId w:val="1"/>
        </w:numPr>
        <w:suppressAutoHyphens w:val="false"/>
        <w:spacing w:lineRule="auto" w:line="240" w:before="0" w:after="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Het Moederdag ontbijt heeft als speciale actie extra inkomsten van EUR 1.368,39 voor DHV opgeleverd. Deze opbrengsten zijn (deels) gebruikt om een deel van het kamp van te betalen.</w:t>
      </w:r>
    </w:p>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Gadugi" w:hAnsi="Gadugi"/>
          <w:sz w:val="20"/>
          <w:szCs w:val="20"/>
        </w:rPr>
      </w:pPr>
      <w:r>
        <w:rPr>
          <w:rFonts w:eastAsia="Calibri" w:cs="" w:ascii="Gadugi" w:hAnsi="Gadugi" w:cstheme="minorBidi" w:eastAsiaTheme="minorHAnsi"/>
          <w:b/>
          <w:bCs/>
          <w:color w:val="auto"/>
          <w:kern w:val="2"/>
          <w:sz w:val="20"/>
          <w:szCs w:val="20"/>
          <w:lang w:eastAsia="en-US"/>
          <w14:ligatures w14:val="standardContextual"/>
        </w:rPr>
        <w:t>Verwachting voor seizoen 2023-2024</w:t>
      </w:r>
    </w:p>
    <w:p>
      <w:pPr>
        <w:pStyle w:val="Normal"/>
        <w:suppressAutoHyphens w:val="false"/>
        <w:spacing w:lineRule="auto" w:line="240" w:before="0" w:after="0"/>
        <w:ind w:left="0" w:hanging="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De kosten van DHV zullen op alle fronten gaan stijgen. De inflatie in Nederland in 2022 bedroeg 11,6% en de verwachting voor 2023 is 4,2%. In totaal zo’n 16%.</w:t>
      </w:r>
    </w:p>
    <w:p>
      <w:pPr>
        <w:pStyle w:val="Normal"/>
        <w:suppressAutoHyphens w:val="false"/>
        <w:spacing w:lineRule="auto" w:line="240" w:before="0" w:after="0"/>
        <w:ind w:left="0" w:hanging="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Om de verwachte kostenstijgingen te compenseren stellen we de volgende acties voor:</w:t>
      </w:r>
    </w:p>
    <w:p>
      <w:pPr>
        <w:pStyle w:val="Normal"/>
        <w:numPr>
          <w:ilvl w:val="0"/>
          <w:numId w:val="2"/>
        </w:numPr>
        <w:suppressAutoHyphens w:val="false"/>
        <w:spacing w:lineRule="auto" w:line="240" w:before="0" w:after="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 xml:space="preserve">Sponsor inkomsten verhogen door meer sponsoren te werven en de tarieven aan te passen aan de markt. </w:t>
      </w:r>
    </w:p>
    <w:p>
      <w:pPr>
        <w:pStyle w:val="Normal"/>
        <w:suppressAutoHyphens w:val="false"/>
        <w:spacing w:lineRule="auto" w:line="240" w:before="0" w:after="0"/>
        <w:ind w:left="720" w:hanging="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Nieuwe sponsor opties zijn bijv:</w:t>
      </w:r>
    </w:p>
    <w:p>
      <w:pPr>
        <w:pStyle w:val="Normal"/>
        <w:numPr>
          <w:ilvl w:val="1"/>
          <w:numId w:val="2"/>
        </w:numPr>
        <w:suppressAutoHyphens w:val="false"/>
        <w:spacing w:lineRule="auto" w:line="240" w:before="0" w:after="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Beeldscherm in de sporthal</w:t>
      </w:r>
    </w:p>
    <w:p>
      <w:pPr>
        <w:pStyle w:val="Normal"/>
        <w:numPr>
          <w:ilvl w:val="1"/>
          <w:numId w:val="2"/>
        </w:numPr>
        <w:suppressAutoHyphens w:val="false"/>
        <w:spacing w:lineRule="auto" w:line="240" w:before="0" w:after="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Extra kleding aanbieden met sponsoring zoals bijv. warmloop shirts</w:t>
      </w:r>
    </w:p>
    <w:p>
      <w:pPr>
        <w:pStyle w:val="Normal"/>
        <w:numPr>
          <w:ilvl w:val="0"/>
          <w:numId w:val="2"/>
        </w:numPr>
        <w:suppressAutoHyphens w:val="false"/>
        <w:spacing w:lineRule="auto" w:line="240" w:before="0" w:after="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Contributie verhogen met gemiddeld 10% (afgeronde bedragen)</w:t>
      </w:r>
    </w:p>
    <w:p>
      <w:pPr>
        <w:pStyle w:val="Normal"/>
        <w:numPr>
          <w:ilvl w:val="0"/>
          <w:numId w:val="2"/>
        </w:numPr>
        <w:suppressAutoHyphens w:val="false"/>
        <w:spacing w:lineRule="auto" w:line="240" w:before="0" w:after="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Meer leden acties voor extra inkomsten organiseren</w:t>
      </w:r>
    </w:p>
    <w:p>
      <w:pPr>
        <w:pStyle w:val="Normal"/>
        <w:numPr>
          <w:ilvl w:val="0"/>
          <w:numId w:val="2"/>
        </w:numPr>
        <w:suppressAutoHyphens w:val="false"/>
        <w:spacing w:lineRule="auto" w:line="240" w:before="0" w:after="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Subsidie mogelijkheden onderzoeken</w:t>
      </w:r>
    </w:p>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Gadugi" w:hAnsi="Gadugi"/>
          <w:sz w:val="20"/>
          <w:szCs w:val="20"/>
          <w:u w:val="single"/>
        </w:rPr>
      </w:pPr>
      <w:r>
        <w:rPr>
          <w:rFonts w:eastAsia="Calibri" w:cs="" w:ascii="Gadugi" w:hAnsi="Gadugi" w:cstheme="minorBidi" w:eastAsiaTheme="minorHAnsi"/>
          <w:color w:val="auto"/>
          <w:kern w:val="2"/>
          <w:sz w:val="20"/>
          <w:szCs w:val="20"/>
          <w:u w:val="single"/>
          <w:lang w:eastAsia="en-US"/>
          <w14:ligatures w14:val="standardContextual"/>
        </w:rPr>
        <w:t>Kleding bijdrage</w:t>
      </w:r>
    </w:p>
    <w:p>
      <w:pPr>
        <w:pStyle w:val="Normal"/>
        <w:suppressAutoHyphens w:val="false"/>
        <w:spacing w:lineRule="auto" w:line="240" w:before="0" w:after="0"/>
        <w:ind w:left="0" w:hanging="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De huidige kleding bijdrage wordt 1x per jaar geïncasseerd (normaal te incasseren in mei, dit jaar in november) en bedraagt afhankelijk van de leeftijd nu EUR 15,- of EUR 20,-. De regels voor deze bijdrage zijn niet eenduidig vermeld en het blijkt dat momenteel niet alle leeftijd groepen deze bijdrage betalen.</w:t>
      </w:r>
    </w:p>
    <w:p>
      <w:pPr>
        <w:pStyle w:val="Normal"/>
        <w:suppressAutoHyphens w:val="false"/>
        <w:spacing w:lineRule="auto" w:line="240" w:before="0" w:after="0"/>
        <w:ind w:left="0" w:hanging="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Voorstel is om de kleding bijdrage te vereenvoudigen en voor alle leeftijden vast te stellen op het bedrag van 1 maand contributie, hetgeen voor de meeste leeftijden ongeveer overeenkomt met het huidige bedrag. Dit betekent dat deze niet verhoogd wordt met het voorgestelde verhogingspercentage.</w:t>
      </w:r>
    </w:p>
    <w:p>
      <w:pPr>
        <w:pStyle w:val="Normal"/>
        <w:suppressAutoHyphens w:val="false"/>
        <w:spacing w:lineRule="auto" w:line="240" w:before="0" w:after="0"/>
        <w:ind w:left="0" w:hanging="0"/>
        <w:jc w:val="both"/>
        <w:rPr>
          <w:rFonts w:ascii="Gadugi" w:hAnsi="Gadugi" w:eastAsia="Calibri" w:cs="" w:cstheme="minorBidi" w:eastAsiaTheme="minorHAnsi"/>
          <w:color w:val="auto"/>
          <w:kern w:val="2"/>
          <w:sz w:val="20"/>
          <w:szCs w:val="20"/>
          <w:lang w:eastAsia="en-US"/>
          <w14:ligatures w14:val="standardContextual"/>
        </w:rPr>
      </w:pPr>
      <w:r>
        <w:rPr>
          <w:rFonts w:eastAsia="Calibri" w:cs="" w:cstheme="minorBidi" w:eastAsiaTheme="minorHAnsi" w:ascii="Gadugi" w:hAnsi="Gadugi"/>
          <w:color w:val="auto"/>
          <w:kern w:val="2"/>
          <w:sz w:val="20"/>
          <w:szCs w:val="20"/>
          <w:lang w:eastAsia="en-US"/>
          <w14:ligatures w14:val="standardContextual"/>
        </w:rPr>
      </w:r>
    </w:p>
    <w:p>
      <w:pPr>
        <w:pStyle w:val="Normal"/>
        <w:suppressAutoHyphens w:val="false"/>
        <w:spacing w:lineRule="auto" w:line="240" w:before="0" w:after="0"/>
        <w:ind w:left="0" w:hanging="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Overzicht contributie wijziging (bedragen per maand in euro) per leeftijdscategorie **</w:t>
      </w:r>
    </w:p>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drawing>
          <wp:inline distT="0" distB="0" distL="0" distR="0">
            <wp:extent cx="2266950" cy="2105025"/>
            <wp:effectExtent l="0" t="0" r="0" b="0"/>
            <wp:docPr id="3" name="Afbeelding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
                    <pic:cNvPicPr>
                      <a:picLocks noChangeAspect="1" noChangeArrowheads="1"/>
                    </pic:cNvPicPr>
                  </pic:nvPicPr>
                  <pic:blipFill>
                    <a:blip r:embed="rId4"/>
                    <a:stretch>
                      <a:fillRect/>
                    </a:stretch>
                  </pic:blipFill>
                  <pic:spPr bwMode="auto">
                    <a:xfrm>
                      <a:off x="0" y="0"/>
                      <a:ext cx="2266950" cy="2105025"/>
                    </a:xfrm>
                    <a:prstGeom prst="rect">
                      <a:avLst/>
                    </a:prstGeom>
                  </pic:spPr>
                </pic:pic>
              </a:graphicData>
            </a:graphic>
          </wp:inline>
        </w:drawing>
      </w:r>
    </w:p>
    <w:p>
      <w:pPr>
        <w:pStyle w:val="Normal"/>
        <w:suppressAutoHyphens w:val="false"/>
        <w:spacing w:lineRule="auto" w:line="240" w:before="0" w:after="0"/>
        <w:ind w:left="0" w:hanging="0"/>
        <w:jc w:val="both"/>
        <w:rPr>
          <w:rFonts w:ascii="Calibri" w:hAnsi="Calibri" w:eastAsia="Calibri" w:cs="" w:asciiTheme="minorHAnsi" w:cstheme="minorBidi" w:eastAsiaTheme="minorHAnsi" w:hAnsiTheme="minorHAnsi"/>
          <w:color w:val="auto"/>
          <w:kern w:val="2"/>
          <w:sz w:val="22"/>
          <w:lang w:eastAsia="en-US"/>
          <w14:ligatures w14:val="standardContextual"/>
        </w:rPr>
      </w:pPr>
      <w:r>
        <w:rPr>
          <w:rFonts w:eastAsia="Calibri" w:cs="" w:cstheme="minorBidi" w:eastAsiaTheme="minorHAnsi" w:ascii="Calibri" w:hAnsi="Calibri"/>
          <w:color w:val="auto"/>
          <w:kern w:val="2"/>
          <w:sz w:val="22"/>
          <w:lang w:eastAsia="en-US"/>
          <w14:ligatures w14:val="standardContextual"/>
        </w:rPr>
      </w:r>
    </w:p>
    <w:p>
      <w:pPr>
        <w:pStyle w:val="Normal"/>
        <w:suppressAutoHyphens w:val="false"/>
        <w:spacing w:lineRule="auto" w:line="240" w:before="0" w:after="0"/>
        <w:ind w:left="0" w:hanging="0"/>
        <w:jc w:val="both"/>
        <w:rPr>
          <w:rFonts w:ascii="Gadugi" w:hAnsi="Gadugi"/>
          <w:sz w:val="20"/>
          <w:szCs w:val="20"/>
        </w:rPr>
      </w:pPr>
      <w:r>
        <w:rPr>
          <w:rFonts w:eastAsia="Calibri" w:cs="" w:ascii="Gadugi" w:hAnsi="Gadugi" w:cstheme="minorBidi" w:eastAsiaTheme="minorHAnsi"/>
          <w:color w:val="auto"/>
          <w:kern w:val="2"/>
          <w:sz w:val="20"/>
          <w:szCs w:val="20"/>
          <w:lang w:eastAsia="en-US"/>
          <w14:ligatures w14:val="standardContextual"/>
        </w:rPr>
        <w:t xml:space="preserve">** Uitzondering: spelers/teams die Landelijk handbal spelen binnen DHV betalen het contributie bedrag dat hoort bij &gt; 20 jaar en ouder. </w:t>
      </w:r>
    </w:p>
    <w:p>
      <w:pPr>
        <w:pStyle w:val="Normal"/>
        <w:spacing w:lineRule="auto" w:line="240" w:before="0" w:after="0"/>
        <w:rPr>
          <w:rFonts w:ascii="Gadugi" w:hAnsi="Gadugi" w:eastAsia="Arial" w:cs="Arial"/>
          <w:b/>
          <w:b/>
          <w:szCs w:val="20"/>
        </w:rPr>
      </w:pPr>
      <w:r>
        <w:rPr>
          <w:rFonts w:eastAsia="Arial" w:cs="Arial" w:ascii="Gadugi" w:hAnsi="Gadugi"/>
          <w:b/>
          <w:szCs w:val="20"/>
        </w:rPr>
      </w:r>
    </w:p>
    <w:p>
      <w:pPr>
        <w:pStyle w:val="Normal"/>
        <w:spacing w:lineRule="auto" w:line="240" w:before="0" w:after="0"/>
        <w:rPr>
          <w:rFonts w:ascii="Gadugi" w:hAnsi="Gadugi"/>
          <w:color w:val="FF0000"/>
          <w:szCs w:val="20"/>
        </w:rPr>
      </w:pPr>
      <w:r>
        <w:rPr>
          <w:rFonts w:eastAsia="Arial" w:cs="Arial" w:ascii="Gadugi" w:hAnsi="Gadugi"/>
          <w:b/>
          <w:color w:val="FF0000"/>
          <w:szCs w:val="20"/>
        </w:rPr>
        <w:t xml:space="preserve">Activiteiten georganiseerd binnen en buiten D.H.V. door diverse commissies in de periode 1 januari 2023 – 30 juni 2023:  </w:t>
      </w:r>
    </w:p>
    <w:p>
      <w:pPr>
        <w:pStyle w:val="Normal"/>
        <w:spacing w:lineRule="auto" w:line="240" w:before="0" w:after="0"/>
        <w:ind w:left="0" w:right="245" w:hanging="0"/>
        <w:rPr>
          <w:rFonts w:ascii="Gadugi" w:hAnsi="Gadugi"/>
          <w:b/>
          <w:b/>
          <w:bCs/>
          <w:color w:val="FF0000"/>
          <w:szCs w:val="20"/>
        </w:rPr>
      </w:pPr>
      <w:r>
        <w:rPr>
          <w:rFonts w:ascii="Gadugi" w:hAnsi="Gadugi"/>
          <w:b/>
          <w:bCs/>
          <w:color w:val="FF0000"/>
          <w:szCs w:val="20"/>
        </w:rPr>
      </w:r>
    </w:p>
    <w:p>
      <w:pPr>
        <w:pStyle w:val="Normal"/>
        <w:spacing w:lineRule="auto" w:line="240" w:before="0" w:after="0"/>
        <w:ind w:left="0" w:right="245" w:hanging="0"/>
        <w:rPr>
          <w:rFonts w:ascii="Gadugi" w:hAnsi="Gadugi"/>
          <w:b/>
          <w:b/>
          <w:bCs/>
          <w:szCs w:val="20"/>
        </w:rPr>
      </w:pPr>
      <w:r>
        <w:rPr>
          <w:rFonts w:ascii="Gadugi" w:hAnsi="Gadugi"/>
          <w:b/>
          <w:bCs/>
          <w:szCs w:val="20"/>
        </w:rPr>
        <w:t xml:space="preserve">Carnaval 15 februari 2023: </w:t>
      </w:r>
    </w:p>
    <w:p>
      <w:pPr>
        <w:pStyle w:val="Normal"/>
        <w:spacing w:lineRule="auto" w:line="240" w:before="0" w:after="0"/>
        <w:ind w:left="0" w:right="245" w:hanging="0"/>
        <w:rPr>
          <w:rFonts w:ascii="Gadugi" w:hAnsi="Gadugi"/>
          <w:b/>
          <w:b/>
          <w:bCs/>
          <w:color w:val="FF0000"/>
          <w:szCs w:val="20"/>
        </w:rPr>
      </w:pPr>
      <w:r>
        <w:rPr>
          <w:rFonts w:ascii="Gadugi" w:hAnsi="Gadugi"/>
          <w:bCs/>
          <w:color w:val="171817"/>
          <w:szCs w:val="20"/>
        </w:rPr>
        <w:t>Wat een top middag voor DHV. Delden werd omgetoverd tot winter wonderland. Dankzij onze blije en enthousiaste leden sleepten we maar liefst 2 prijzen in de wacht. De 2e prijs wagens en 1e prijs creativiteit. Alaaf....iedereen bedankt en in het bijzonder </w:t>
      </w:r>
      <w:hyperlink r:id="rId5">
        <w:r>
          <w:rPr>
            <w:rStyle w:val="Internetkoppeling"/>
            <w:rFonts w:ascii="Gadugi" w:hAnsi="Gadugi"/>
            <w:b/>
            <w:bCs/>
            <w:color w:val="E00109"/>
            <w:szCs w:val="20"/>
            <w:u w:val="none"/>
            <w:shd w:fill="FFFFFF" w:val="clear"/>
          </w:rPr>
          <w:t>Kindercarnaval Delden</w:t>
        </w:r>
      </w:hyperlink>
      <w:r>
        <w:rPr>
          <w:rFonts w:ascii="Gadugi" w:hAnsi="Gadugi"/>
          <w:b/>
          <w:bCs/>
          <w:color w:val="171817"/>
          <w:szCs w:val="20"/>
        </w:rPr>
        <w:t> </w:t>
      </w:r>
      <w:r>
        <w:rPr>
          <w:rFonts w:ascii="Gadugi" w:hAnsi="Gadugi"/>
          <w:bCs/>
          <w:color w:val="171817"/>
          <w:szCs w:val="20"/>
        </w:rPr>
        <w:t>en tot volgend jaar.</w:t>
      </w:r>
      <w:r>
        <w:rPr>
          <w:rFonts w:ascii="Gadugi" w:hAnsi="Gadugi"/>
          <w:b/>
          <w:bCs/>
          <w:color w:val="FF0000"/>
          <w:szCs w:val="20"/>
        </w:rPr>
        <w:t xml:space="preserve"> </w:t>
      </w:r>
    </w:p>
    <w:p>
      <w:pPr>
        <w:pStyle w:val="Normal"/>
        <w:spacing w:lineRule="auto" w:line="240" w:before="0" w:after="0"/>
        <w:ind w:left="0" w:right="245" w:hanging="0"/>
        <w:rPr>
          <w:rFonts w:ascii="Gadugi" w:hAnsi="Gadugi"/>
          <w:b/>
          <w:b/>
          <w:bCs/>
          <w:color w:val="FF0000"/>
          <w:szCs w:val="20"/>
        </w:rPr>
      </w:pPr>
      <w:r>
        <w:rPr>
          <w:rFonts w:ascii="Gadugi" w:hAnsi="Gadugi"/>
          <w:b/>
          <w:bCs/>
          <w:color w:val="FF0000"/>
          <w:szCs w:val="20"/>
        </w:rPr>
      </w:r>
    </w:p>
    <w:p>
      <w:pPr>
        <w:pStyle w:val="Normal"/>
        <w:spacing w:lineRule="auto" w:line="240" w:before="0" w:after="0"/>
        <w:ind w:left="0" w:right="245" w:hanging="0"/>
        <w:rPr>
          <w:rFonts w:ascii="Gadugi" w:hAnsi="Gadugi"/>
          <w:b/>
          <w:b/>
          <w:bCs/>
          <w:szCs w:val="20"/>
        </w:rPr>
      </w:pPr>
      <w:r>
        <w:rPr>
          <w:rFonts w:ascii="Gadugi" w:hAnsi="Gadugi"/>
          <w:b/>
          <w:bCs/>
          <w:szCs w:val="20"/>
        </w:rPr>
        <w:t>Nieuwsbrief maart 2023 digitaal verzonden naar alle leden!</w:t>
      </w:r>
    </w:p>
    <w:p>
      <w:pPr>
        <w:pStyle w:val="Normal"/>
        <w:spacing w:lineRule="auto" w:line="240" w:before="0" w:after="0"/>
        <w:ind w:left="0" w:right="245" w:hanging="0"/>
        <w:rPr>
          <w:rFonts w:ascii="Gadugi" w:hAnsi="Gadugi"/>
          <w:b/>
          <w:b/>
          <w:bCs/>
          <w:color w:val="FF0000"/>
          <w:szCs w:val="20"/>
        </w:rPr>
      </w:pPr>
      <w:r>
        <w:rPr>
          <w:rFonts w:ascii="Gadugi" w:hAnsi="Gadugi"/>
          <w:b/>
          <w:bCs/>
          <w:color w:val="FF0000"/>
          <w:szCs w:val="20"/>
        </w:rPr>
      </w:r>
    </w:p>
    <w:p>
      <w:pPr>
        <w:pStyle w:val="Normal"/>
        <w:spacing w:lineRule="auto" w:line="240" w:before="0" w:after="0"/>
        <w:ind w:left="0" w:right="245" w:hanging="0"/>
        <w:rPr>
          <w:rFonts w:ascii="Gadugi" w:hAnsi="Gadugi"/>
          <w:b/>
          <w:b/>
          <w:bCs/>
          <w:szCs w:val="20"/>
        </w:rPr>
      </w:pPr>
      <w:r>
        <w:rPr>
          <w:rFonts w:ascii="Gadugi" w:hAnsi="Gadugi"/>
          <w:b/>
          <w:bCs/>
          <w:szCs w:val="20"/>
        </w:rPr>
        <w:t>Scouting dag Twentse handbalschool talents 2008-2009 (25 maart 2023: ):</w:t>
      </w:r>
    </w:p>
    <w:p>
      <w:pPr>
        <w:pStyle w:val="Normal"/>
        <w:spacing w:lineRule="auto" w:line="240" w:before="0" w:after="0"/>
        <w:ind w:left="0" w:right="245" w:hanging="0"/>
        <w:rPr>
          <w:rFonts w:ascii="Gadugi" w:hAnsi="Gadugi"/>
          <w:b/>
          <w:b/>
          <w:bCs/>
          <w:szCs w:val="20"/>
        </w:rPr>
      </w:pPr>
      <w:r>
        <w:rPr>
          <w:rFonts w:ascii="Gadugi" w:hAnsi="Gadugi"/>
          <w:szCs w:val="20"/>
        </w:rPr>
        <w:t>Lynn Jannink was vanuit D.H.V. hiervoor uitgenodigd.</w:t>
      </w:r>
      <w:r>
        <w:rPr>
          <w:rFonts w:ascii="Gadugi" w:hAnsi="Gadugi"/>
          <w:b/>
          <w:bCs/>
          <w:szCs w:val="20"/>
        </w:rPr>
        <w:t xml:space="preserve"> </w:t>
      </w:r>
      <w:r>
        <w:rPr>
          <w:rFonts w:ascii="Gadugi" w:hAnsi="Gadugi"/>
          <w:szCs w:val="20"/>
        </w:rPr>
        <w:t xml:space="preserve">Lynn heeft hier 1x meegetraind in Papendal, helaas is ze niet verder gekomen naar de volgende ronde. </w:t>
      </w:r>
    </w:p>
    <w:p>
      <w:pPr>
        <w:pStyle w:val="Normal"/>
        <w:spacing w:lineRule="auto" w:line="240" w:before="0" w:after="0"/>
        <w:ind w:left="0" w:right="245" w:hanging="0"/>
        <w:rPr>
          <w:rFonts w:ascii="Gadugi" w:hAnsi="Gadugi"/>
          <w:b/>
          <w:b/>
          <w:bCs/>
          <w:szCs w:val="20"/>
        </w:rPr>
      </w:pPr>
      <w:r>
        <w:rPr>
          <w:rFonts w:ascii="Gadugi" w:hAnsi="Gadugi"/>
          <w:b/>
          <w:bCs/>
          <w:szCs w:val="20"/>
        </w:rPr>
      </w:r>
    </w:p>
    <w:p>
      <w:pPr>
        <w:pStyle w:val="Normal"/>
        <w:spacing w:lineRule="auto" w:line="240" w:before="0" w:after="0"/>
        <w:ind w:left="0" w:right="245" w:hanging="0"/>
        <w:rPr>
          <w:rFonts w:ascii="Gadugi" w:hAnsi="Gadugi"/>
          <w:b/>
          <w:b/>
          <w:bCs/>
          <w:szCs w:val="20"/>
        </w:rPr>
      </w:pPr>
      <w:r>
        <w:rPr>
          <w:rFonts w:ascii="Gadugi" w:hAnsi="Gadugi"/>
          <w:b/>
          <w:bCs/>
          <w:szCs w:val="20"/>
        </w:rPr>
      </w:r>
    </w:p>
    <w:p>
      <w:pPr>
        <w:pStyle w:val="Normal"/>
        <w:spacing w:lineRule="auto" w:line="240" w:before="0" w:after="0"/>
        <w:ind w:left="0" w:right="245" w:hanging="0"/>
        <w:rPr>
          <w:rFonts w:ascii="Gadugi" w:hAnsi="Gadugi"/>
          <w:b/>
          <w:b/>
          <w:bCs/>
          <w:szCs w:val="20"/>
        </w:rPr>
      </w:pPr>
      <w:r>
        <w:rPr>
          <w:rFonts w:ascii="Gadugi" w:hAnsi="Gadugi"/>
          <w:b/>
          <w:bCs/>
          <w:szCs w:val="20"/>
        </w:rPr>
        <w:t>Kampioen D2 zondag 16 april 2023</w:t>
      </w:r>
    </w:p>
    <w:p>
      <w:pPr>
        <w:pStyle w:val="Normal"/>
        <w:spacing w:lineRule="auto" w:line="240" w:before="0" w:after="0"/>
        <w:ind w:left="0" w:right="245" w:hanging="0"/>
        <w:rPr>
          <w:rFonts w:ascii="Gadugi" w:hAnsi="Gadugi"/>
          <w:b/>
          <w:b/>
          <w:bCs/>
          <w:szCs w:val="20"/>
        </w:rPr>
      </w:pPr>
      <w:r>
        <w:rPr>
          <w:rFonts w:ascii="Gadugi" w:hAnsi="Gadugi"/>
          <w:bCs/>
          <w:color w:val="050505"/>
          <w:szCs w:val="20"/>
        </w:rPr>
        <w:t>Wat een spannende slotdag voor de meiden van de D2. De laatste wedstrijd tegen Avanti stond op het programma. Bij winst waren de meiden kampioen. Gelukkig hadden de meiden vanaf het begin de zenuwen onder controle. Strakke ballen, beresterke verdediging en mooie doelpunten. De voorsprong werd steeds verder uitgebreid tot het laatste fluitsignaal klonk en het feest kon beginnen. Gefeliciteerd meiden. Eenmaal in Delden werd het seizoen afgesloten met friet en wat lekkers dankz</w:t>
      </w:r>
      <w:hyperlink r:id="rId6">
        <w:r>
          <w:rPr>
            <w:rStyle w:val="Internetkoppeling"/>
            <w:rFonts w:ascii="Gadugi" w:hAnsi="Gadugi"/>
            <w:bCs/>
            <w:color w:val="050505"/>
            <w:szCs w:val="20"/>
            <w:u w:val="none"/>
          </w:rPr>
          <w:t>ij Camping Mooi Del</w:t>
        </w:r>
      </w:hyperlink>
      <w:r>
        <w:rPr>
          <w:rFonts w:ascii="Gadugi" w:hAnsi="Gadugi"/>
          <w:bCs/>
          <w:color w:val="050505"/>
          <w:szCs w:val="20"/>
        </w:rPr>
        <w:t>den .</w:t>
      </w:r>
    </w:p>
    <w:p>
      <w:pPr>
        <w:pStyle w:val="Normal"/>
        <w:spacing w:lineRule="auto" w:line="240" w:before="0" w:after="0"/>
        <w:ind w:left="0" w:right="245" w:hanging="0"/>
        <w:rPr>
          <w:rFonts w:ascii="Gadugi" w:hAnsi="Gadugi"/>
          <w:color w:val="050505"/>
          <w:szCs w:val="20"/>
        </w:rPr>
      </w:pPr>
      <w:r>
        <w:rPr>
          <w:rFonts w:ascii="Gadugi" w:hAnsi="Gadugi"/>
          <w:color w:val="050505"/>
          <w:szCs w:val="20"/>
        </w:rPr>
      </w:r>
    </w:p>
    <w:p>
      <w:pPr>
        <w:pStyle w:val="Normal"/>
        <w:spacing w:lineRule="auto" w:line="240" w:before="0" w:after="0"/>
        <w:ind w:left="0" w:right="245" w:hanging="0"/>
        <w:rPr>
          <w:rFonts w:ascii="Gadugi" w:hAnsi="Gadugi"/>
          <w:b/>
          <w:b/>
          <w:bCs/>
          <w:szCs w:val="20"/>
        </w:rPr>
      </w:pPr>
      <w:r>
        <w:rPr>
          <w:rFonts w:ascii="Gadugi" w:hAnsi="Gadugi"/>
          <w:b/>
          <w:bCs/>
          <w:szCs w:val="20"/>
        </w:rPr>
        <w:t xml:space="preserve">Trainingsstage in Denemarken begin mei 2023: </w:t>
      </w:r>
    </w:p>
    <w:p>
      <w:pPr>
        <w:pStyle w:val="Normal"/>
        <w:spacing w:lineRule="auto" w:line="240" w:before="0" w:after="0"/>
        <w:ind w:left="0" w:right="245" w:hanging="0"/>
        <w:rPr>
          <w:rFonts w:ascii="Gadugi" w:hAnsi="Gadugi"/>
          <w:szCs w:val="20"/>
        </w:rPr>
      </w:pPr>
      <w:r>
        <w:rPr>
          <w:rFonts w:ascii="Gadugi" w:hAnsi="Gadugi"/>
          <w:color w:val="050505"/>
          <w:szCs w:val="20"/>
        </w:rPr>
        <w:t xml:space="preserve">Wat een ervaring in de meivakantie voor 11 meiden (Lana, Tessel, Lieve, Femke, Lizzy, Suus, Maron, Lynn, Isa, Jette en Veerle)  van DHV. Van zaterdag tot en met woensdag waren ze met </w:t>
      </w:r>
      <w:hyperlink r:id="rId7">
        <w:r>
          <w:rPr>
            <w:rStyle w:val="Internetkoppeling"/>
            <w:rFonts w:ascii="Gadugi" w:hAnsi="Gadugi"/>
            <w:color w:val="050505"/>
            <w:szCs w:val="20"/>
            <w:u w:val="none"/>
          </w:rPr>
          <w:t>Handbalschool Twente</w:t>
        </w:r>
      </w:hyperlink>
      <w:r>
        <w:rPr>
          <w:rFonts w:ascii="Gadugi" w:hAnsi="Gadugi"/>
          <w:color w:val="050505"/>
          <w:szCs w:val="20"/>
        </w:rPr>
        <w:t xml:space="preserve"> op trainingsstage met Deense gasttrainers, wedstrijden tegen Deense teams en verder uiteraard heel veel trainen en een hoop gezelligheid. Super leerzaam en een onvergetelijke ervaring. </w:t>
      </w:r>
    </w:p>
    <w:p>
      <w:pPr>
        <w:pStyle w:val="Normal"/>
        <w:spacing w:lineRule="auto" w:line="240" w:before="0" w:after="0"/>
        <w:ind w:left="0" w:right="245" w:hanging="0"/>
        <w:rPr>
          <w:rFonts w:ascii="Gadugi" w:hAnsi="Gadugi"/>
          <w:b/>
          <w:b/>
          <w:bCs/>
          <w:color w:val="FF0000"/>
          <w:szCs w:val="20"/>
        </w:rPr>
      </w:pPr>
      <w:r>
        <w:rPr>
          <w:rFonts w:ascii="Gadugi" w:hAnsi="Gadugi"/>
          <w:b/>
          <w:bCs/>
          <w:color w:val="FF0000"/>
          <w:szCs w:val="20"/>
        </w:rPr>
      </w:r>
    </w:p>
    <w:p>
      <w:pPr>
        <w:pStyle w:val="Normal"/>
        <w:spacing w:lineRule="auto" w:line="240" w:before="0" w:after="0"/>
        <w:ind w:left="0" w:right="245" w:hanging="0"/>
        <w:rPr>
          <w:rFonts w:ascii="Gadugi" w:hAnsi="Gadugi"/>
          <w:b/>
          <w:b/>
          <w:bCs/>
          <w:szCs w:val="20"/>
        </w:rPr>
      </w:pPr>
      <w:r>
        <w:rPr>
          <w:rFonts w:ascii="Gadugi" w:hAnsi="Gadugi"/>
          <w:b/>
          <w:bCs/>
          <w:szCs w:val="20"/>
        </w:rPr>
        <w:t>Zaterdag 13 mei bezorg dag/Zondag 14 mei 2023 Moederdag</w:t>
      </w:r>
    </w:p>
    <w:p>
      <w:pPr>
        <w:pStyle w:val="Tekstblok"/>
        <w:spacing w:lineRule="auto" w:line="240" w:before="0" w:after="0"/>
        <w:ind w:left="0" w:right="245" w:hanging="0"/>
        <w:rPr>
          <w:rFonts w:ascii="Gadugi" w:hAnsi="Gadugi"/>
          <w:b/>
          <w:b/>
          <w:bCs/>
          <w:color w:val="171817"/>
          <w:szCs w:val="20"/>
        </w:rPr>
      </w:pPr>
      <w:r>
        <w:rPr>
          <w:rFonts w:ascii="Gadugi" w:hAnsi="Gadugi"/>
          <w:bCs/>
          <w:color w:val="171817"/>
          <w:szCs w:val="20"/>
        </w:rPr>
        <w:t>Zaterdag 13 mei jl. was dan eindelijk de dag dat de door de DHV leden verkochte ontbijtjes konden worden rondgebracht. Maar liefst </w:t>
      </w:r>
      <w:r>
        <w:rPr>
          <w:rFonts w:ascii="Gadugi" w:hAnsi="Gadugi"/>
          <w:bCs/>
          <w:color w:val="171817"/>
          <w:szCs w:val="20"/>
          <w:u w:val="single"/>
        </w:rPr>
        <w:t>396 DHV ontbijtjes</w:t>
      </w:r>
      <w:r>
        <w:rPr>
          <w:rFonts w:ascii="Gadugi" w:hAnsi="Gadugi"/>
          <w:bCs/>
          <w:color w:val="171817"/>
          <w:szCs w:val="20"/>
        </w:rPr>
        <w:t> zijn genuttigd op Moederdag! Het team van de Moederdag commissie/inpakteam zorgden ervoor dat op de zaterdag alle tassen gereed stonden met daarin de lekkernijen. De leden die de ontbijtjes hadden verkocht mochten de gereedstaande tassen ophalen en zo werden er behoorlijk wat kilometers afgelegd (er kwam zelfs nog een ontbijtje in Amersfoort terecht) om alles op tijd af te leveren op de juiste adressen. Vele moeders/oma's en anderen die ons lief zijn, werden uiteindelijk dan vandaag verrast met het daadwerkelijke DHV "Moederdag"ontbijt wat geheid op een mooi dienblad werd gepresenteerd.</w:t>
      </w:r>
    </w:p>
    <w:p>
      <w:pPr>
        <w:pStyle w:val="Tekstblok"/>
        <w:spacing w:lineRule="auto" w:line="240" w:before="0" w:after="0"/>
        <w:ind w:left="0" w:right="245" w:hanging="0"/>
        <w:rPr>
          <w:rFonts w:ascii="Gadugi" w:hAnsi="Gadugi"/>
          <w:b/>
          <w:b/>
          <w:bCs/>
          <w:color w:val="171817"/>
          <w:szCs w:val="20"/>
        </w:rPr>
      </w:pPr>
      <w:r>
        <w:rPr>
          <w:rFonts w:ascii="Gadugi" w:hAnsi="Gadugi"/>
          <w:b/>
          <w:bCs/>
          <w:color w:val="171817"/>
          <w:szCs w:val="20"/>
        </w:rPr>
      </w:r>
    </w:p>
    <w:p>
      <w:pPr>
        <w:pStyle w:val="NoSpacing"/>
        <w:rPr>
          <w:rFonts w:ascii="Gadugi" w:hAnsi="Gadugi"/>
          <w:b/>
          <w:b/>
          <w:bCs/>
          <w:szCs w:val="20"/>
        </w:rPr>
      </w:pPr>
      <w:r>
        <w:rPr>
          <w:rFonts w:ascii="Gadugi" w:hAnsi="Gadugi"/>
          <w:b/>
          <w:bCs/>
          <w:szCs w:val="20"/>
        </w:rPr>
        <w:t xml:space="preserve">Bornerbroektoernooi 17 juni 2023: </w:t>
      </w:r>
    </w:p>
    <w:p>
      <w:pPr>
        <w:pStyle w:val="NoSpacing"/>
        <w:rPr>
          <w:rFonts w:ascii="Gadugi" w:hAnsi="Gadugi"/>
          <w:szCs w:val="20"/>
        </w:rPr>
      </w:pPr>
      <w:r>
        <w:rPr>
          <w:rFonts w:ascii="Gadugi" w:hAnsi="Gadugi"/>
          <w:szCs w:val="20"/>
        </w:rPr>
        <w:t xml:space="preserve">Wat een bomvol handbalweekend aan het einde van een lang seizoen. Er was volop Beach handbal maar daarnaast ook het Bornerbroektoernooi. Zowel de F2, D1 als B1 gingen daar met de 1e prijs naar huis. De F1 werd 2e en de D2 en F3 werden 3e. Een topweekend vol handbal en gezelligheid (en vooral ook heel veel zweet druppeltjes, want wat was het warm! Voor iedereen een fijne vakantie en op naar een nieuw handbalseizoen........ </w:t>
      </w:r>
    </w:p>
    <w:p>
      <w:pPr>
        <w:pStyle w:val="NoSpacing"/>
        <w:rPr>
          <w:rFonts w:ascii="Gadugi" w:hAnsi="Gadugi"/>
          <w:b/>
          <w:b/>
          <w:bCs/>
          <w:szCs w:val="20"/>
        </w:rPr>
      </w:pPr>
      <w:r>
        <w:rPr>
          <w:rFonts w:ascii="Gadugi" w:hAnsi="Gadugi"/>
          <w:b/>
          <w:bCs/>
          <w:szCs w:val="20"/>
        </w:rPr>
      </w:r>
    </w:p>
    <w:p>
      <w:pPr>
        <w:pStyle w:val="NoSpacing"/>
        <w:rPr>
          <w:rFonts w:ascii="Gadugi" w:hAnsi="Gadugi"/>
          <w:b/>
          <w:b/>
          <w:bCs/>
          <w:szCs w:val="20"/>
        </w:rPr>
      </w:pPr>
      <w:r>
        <w:rPr>
          <w:rFonts w:ascii="Gadugi" w:hAnsi="Gadugi"/>
          <w:b/>
          <w:bCs/>
          <w:szCs w:val="20"/>
        </w:rPr>
        <w:t xml:space="preserve">Bestuurskamer juni 2023: </w:t>
      </w:r>
    </w:p>
    <w:p>
      <w:pPr>
        <w:pStyle w:val="NoSpacing"/>
        <w:rPr>
          <w:rFonts w:ascii="Gadugi" w:hAnsi="Gadugi"/>
          <w:szCs w:val="20"/>
        </w:rPr>
      </w:pPr>
      <w:r>
        <w:rPr>
          <w:rFonts w:ascii="Gadugi" w:hAnsi="Gadugi"/>
          <w:szCs w:val="20"/>
        </w:rPr>
        <w:t xml:space="preserve">I.s.m. Boomkamp Schilders heeft het bestuur onder leiding van Dennis de bestuurskamer op laten frissen. Duidelijk herkenbaar is onze kamer nu met op 1 wand ons logo. Mocht je het nog niet hebben gezien ga dan gauw een kijkje nemen. </w:t>
      </w:r>
    </w:p>
    <w:p>
      <w:pPr>
        <w:pStyle w:val="NoSpacing"/>
        <w:rPr>
          <w:rFonts w:ascii="Gadugi" w:hAnsi="Gadugi"/>
          <w:szCs w:val="20"/>
        </w:rPr>
      </w:pPr>
      <w:r>
        <w:rPr>
          <w:rFonts w:ascii="Gadugi" w:hAnsi="Gadugi"/>
          <w:szCs w:val="20"/>
        </w:rPr>
      </w:r>
    </w:p>
    <w:p>
      <w:pPr>
        <w:pStyle w:val="NoSpacing"/>
        <w:rPr>
          <w:rFonts w:ascii="Gadugi" w:hAnsi="Gadugi"/>
        </w:rPr>
      </w:pPr>
      <w:r>
        <w:rPr>
          <w:rFonts w:ascii="Gadugi" w:hAnsi="Gadugi"/>
          <w:b/>
          <w:bCs/>
          <w:szCs w:val="20"/>
        </w:rPr>
        <w:t xml:space="preserve">Alle belevenissen van onze leden zijn natuurlijk ook terug te vinden via onze website </w:t>
      </w:r>
      <w:hyperlink r:id="rId8">
        <w:r>
          <w:rPr>
            <w:rStyle w:val="Internetkoppeling"/>
            <w:rFonts w:ascii="Gadugi" w:hAnsi="Gadugi"/>
            <w:b/>
            <w:bCs/>
            <w:szCs w:val="20"/>
          </w:rPr>
          <w:t>www.dhvdelden.nl</w:t>
        </w:r>
      </w:hyperlink>
      <w:r>
        <w:rPr>
          <w:rFonts w:ascii="Gadugi" w:hAnsi="Gadugi"/>
          <w:b/>
          <w:bCs/>
          <w:szCs w:val="20"/>
        </w:rPr>
        <w:t xml:space="preserve"> of via onze Facebookpagina DHV</w:t>
      </w:r>
    </w:p>
    <w:p>
      <w:pPr>
        <w:pStyle w:val="Normal"/>
        <w:spacing w:lineRule="auto" w:line="240" w:before="0" w:after="0"/>
        <w:ind w:left="-5" w:right="4" w:hanging="10"/>
        <w:rPr>
          <w:rFonts w:ascii="Gadugi" w:hAnsi="Gadugi"/>
          <w:b/>
          <w:b/>
          <w:color w:val="auto"/>
          <w:sz w:val="24"/>
          <w:szCs w:val="24"/>
        </w:rPr>
      </w:pPr>
      <w:r>
        <w:rPr>
          <w:rFonts w:ascii="Gadugi" w:hAnsi="Gadugi"/>
          <w:b/>
          <w:color w:val="auto"/>
          <w:sz w:val="24"/>
          <w:szCs w:val="24"/>
        </w:rPr>
      </w:r>
    </w:p>
    <w:p>
      <w:pPr>
        <w:pStyle w:val="Normal"/>
        <w:spacing w:lineRule="auto" w:line="240" w:before="0" w:after="0"/>
        <w:ind w:left="-5" w:right="4" w:hanging="10"/>
        <w:rPr>
          <w:rFonts w:ascii="Gadugi" w:hAnsi="Gadugi"/>
          <w:b/>
          <w:b/>
          <w:color w:val="auto"/>
          <w:sz w:val="24"/>
          <w:szCs w:val="24"/>
        </w:rPr>
      </w:pPr>
      <w:r>
        <w:rPr>
          <w:rFonts w:ascii="Gadugi" w:hAnsi="Gadugi"/>
          <w:b/>
          <w:color w:val="auto"/>
          <w:sz w:val="24"/>
          <w:szCs w:val="24"/>
        </w:rPr>
        <w:t xml:space="preserve">Ereleden en leden van verdiensten </w:t>
      </w:r>
    </w:p>
    <w:p>
      <w:pPr>
        <w:pStyle w:val="Normal"/>
        <w:spacing w:lineRule="auto" w:line="240" w:before="0" w:after="0"/>
        <w:ind w:left="-5" w:right="4" w:hanging="10"/>
        <w:rPr>
          <w:rFonts w:ascii="Gadugi" w:hAnsi="Gadugi"/>
          <w:color w:val="auto"/>
        </w:rPr>
      </w:pPr>
      <w:r>
        <w:rPr>
          <w:rFonts w:ascii="Gadugi" w:hAnsi="Gadugi"/>
          <w:color w:val="auto"/>
          <w:u w:val="single"/>
        </w:rPr>
        <w:t>Ere-leden:</w:t>
      </w:r>
      <w:r>
        <w:rPr>
          <w:rFonts w:ascii="Gadugi" w:hAnsi="Gadugi"/>
          <w:color w:val="auto"/>
        </w:rPr>
        <w:br/>
        <w:t xml:space="preserve">Geralda Brus-Schothuis,  - Zenderen </w:t>
      </w:r>
    </w:p>
    <w:p>
      <w:pPr>
        <w:pStyle w:val="Normal"/>
        <w:spacing w:lineRule="auto" w:line="240" w:before="0" w:after="0"/>
        <w:ind w:left="-5" w:right="4" w:hanging="10"/>
        <w:rPr>
          <w:rFonts w:ascii="Gadugi" w:hAnsi="Gadugi"/>
          <w:color w:val="AEAAAA" w:themeColor="background2" w:themeShade="bf"/>
        </w:rPr>
      </w:pPr>
      <w:r>
        <w:rPr>
          <w:rFonts w:ascii="Gadugi" w:hAnsi="Gadugi"/>
          <w:color w:val="AEAAAA" w:themeColor="background2" w:themeShade="bf"/>
        </w:rPr>
      </w:r>
    </w:p>
    <w:p>
      <w:pPr>
        <w:pStyle w:val="Normal"/>
        <w:spacing w:lineRule="auto" w:line="240" w:before="0" w:after="0"/>
        <w:ind w:left="-5" w:right="4" w:hanging="10"/>
        <w:rPr>
          <w:rFonts w:ascii="Gadugi" w:hAnsi="Gadugi"/>
          <w:color w:val="auto"/>
          <w:u w:val="single"/>
        </w:rPr>
      </w:pPr>
      <w:r>
        <w:rPr>
          <w:rFonts w:ascii="Gadugi" w:hAnsi="Gadugi"/>
          <w:color w:val="auto"/>
          <w:u w:val="single"/>
        </w:rPr>
        <w:t xml:space="preserve">Leden van verdienste: </w:t>
      </w:r>
    </w:p>
    <w:p>
      <w:pPr>
        <w:pStyle w:val="Normal"/>
        <w:spacing w:lineRule="auto" w:line="240" w:before="0" w:after="0"/>
        <w:ind w:left="-5" w:right="4" w:hanging="10"/>
        <w:rPr>
          <w:rFonts w:ascii="Gadugi" w:hAnsi="Gadugi"/>
          <w:color w:val="auto"/>
        </w:rPr>
      </w:pPr>
      <w:r>
        <w:rPr>
          <w:rFonts w:ascii="Gadugi" w:hAnsi="Gadugi"/>
          <w:color w:val="auto"/>
        </w:rPr>
        <w:t xml:space="preserve">Gerrie ter Braak, - Delden </w:t>
      </w:r>
    </w:p>
    <w:p>
      <w:pPr>
        <w:pStyle w:val="Normal"/>
        <w:spacing w:lineRule="auto" w:line="240" w:before="0" w:after="0"/>
        <w:ind w:left="-5" w:right="4" w:hanging="10"/>
        <w:rPr>
          <w:rFonts w:ascii="Gadugi" w:hAnsi="Gadugi"/>
          <w:color w:val="auto"/>
        </w:rPr>
      </w:pPr>
      <w:r>
        <w:rPr>
          <w:rFonts w:ascii="Gadugi" w:hAnsi="Gadugi"/>
          <w:color w:val="auto"/>
        </w:rPr>
        <w:t xml:space="preserve">Jozef ter Braak, - Hengelo </w:t>
      </w:r>
    </w:p>
    <w:p>
      <w:pPr>
        <w:pStyle w:val="Normal"/>
        <w:spacing w:lineRule="auto" w:line="240" w:before="0" w:after="0"/>
        <w:ind w:left="-5" w:right="4" w:hanging="10"/>
        <w:rPr>
          <w:rFonts w:ascii="Gadugi" w:hAnsi="Gadugi"/>
          <w:color w:val="auto"/>
        </w:rPr>
      </w:pPr>
      <w:r>
        <w:rPr>
          <w:rFonts w:ascii="Gadugi" w:hAnsi="Gadugi"/>
          <w:color w:val="auto"/>
        </w:rPr>
        <w:t xml:space="preserve">Wil Gerritsjans – Visschedijk,  - Delden </w:t>
      </w:r>
    </w:p>
    <w:p>
      <w:pPr>
        <w:pStyle w:val="Normal"/>
        <w:spacing w:lineRule="auto" w:line="240" w:before="0" w:after="0"/>
        <w:ind w:left="-5" w:right="4" w:hanging="10"/>
        <w:rPr>
          <w:rFonts w:ascii="Gadugi" w:hAnsi="Gadugi"/>
          <w:color w:val="auto"/>
        </w:rPr>
      </w:pPr>
      <w:r>
        <w:rPr>
          <w:rFonts w:ascii="Gadugi" w:hAnsi="Gadugi"/>
          <w:color w:val="auto"/>
        </w:rPr>
        <w:t xml:space="preserve">Ria Jager-Sikkes, - Delden </w:t>
      </w:r>
    </w:p>
    <w:p>
      <w:pPr>
        <w:pStyle w:val="Normal"/>
        <w:spacing w:lineRule="auto" w:line="240" w:before="0" w:after="0"/>
        <w:ind w:left="-5" w:right="4" w:hanging="10"/>
        <w:rPr>
          <w:rFonts w:ascii="Gadugi" w:hAnsi="Gadugi"/>
          <w:color w:val="auto"/>
        </w:rPr>
      </w:pPr>
      <w:r>
        <w:rPr>
          <w:rFonts w:ascii="Gadugi" w:hAnsi="Gadugi"/>
          <w:color w:val="auto"/>
        </w:rPr>
        <w:t xml:space="preserve">Geja Otten-Raanhuis- Delden </w:t>
      </w:r>
    </w:p>
    <w:p>
      <w:pPr>
        <w:pStyle w:val="Normal"/>
        <w:spacing w:lineRule="auto" w:line="240" w:before="0" w:after="0"/>
        <w:ind w:left="-5" w:right="4" w:hanging="10"/>
        <w:rPr>
          <w:rFonts w:ascii="Gadugi" w:hAnsi="Gadugi"/>
          <w:color w:val="auto"/>
        </w:rPr>
      </w:pPr>
      <w:r>
        <w:rPr>
          <w:rFonts w:ascii="Gadugi" w:hAnsi="Gadugi"/>
          <w:color w:val="auto"/>
        </w:rPr>
        <w:t xml:space="preserve">Gerard Otten, - Delden </w:t>
      </w:r>
    </w:p>
    <w:p>
      <w:pPr>
        <w:pStyle w:val="Normal"/>
        <w:spacing w:lineRule="auto" w:line="240" w:before="0" w:after="0"/>
        <w:ind w:left="-5" w:right="4" w:hanging="10"/>
        <w:rPr>
          <w:rFonts w:ascii="Gadugi" w:hAnsi="Gadugi"/>
          <w:color w:val="auto"/>
        </w:rPr>
      </w:pPr>
      <w:r>
        <w:rPr>
          <w:rFonts w:ascii="Gadugi" w:hAnsi="Gadugi"/>
          <w:color w:val="auto"/>
        </w:rPr>
        <w:t xml:space="preserve">Manon Pots- Averdijk, - Delden </w:t>
      </w:r>
    </w:p>
    <w:p>
      <w:pPr>
        <w:pStyle w:val="Normal"/>
        <w:spacing w:lineRule="auto" w:line="240" w:before="0" w:after="0"/>
        <w:ind w:left="0" w:right="4" w:hanging="0"/>
        <w:rPr>
          <w:rFonts w:ascii="Gadugi" w:hAnsi="Gadugi"/>
          <w:color w:val="auto"/>
        </w:rPr>
      </w:pPr>
      <w:r>
        <w:drawing>
          <wp:anchor behindDoc="0" distT="0" distB="0" distL="0" distR="0" simplePos="0" locked="0" layoutInCell="0" allowOverlap="1" relativeHeight="13">
            <wp:simplePos x="0" y="0"/>
            <wp:positionH relativeFrom="column">
              <wp:posOffset>962660</wp:posOffset>
            </wp:positionH>
            <wp:positionV relativeFrom="paragraph">
              <wp:posOffset>17780</wp:posOffset>
            </wp:positionV>
            <wp:extent cx="71120" cy="104775"/>
            <wp:effectExtent l="0" t="0" r="0" b="0"/>
            <wp:wrapNone/>
            <wp:docPr id="4" name="Afbeelding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1" descr=""/>
                    <pic:cNvPicPr>
                      <a:picLocks noChangeAspect="1" noChangeArrowheads="1"/>
                    </pic:cNvPicPr>
                  </pic:nvPicPr>
                  <pic:blipFill>
                    <a:blip r:embed="rId9"/>
                    <a:stretch>
                      <a:fillRect/>
                    </a:stretch>
                  </pic:blipFill>
                  <pic:spPr bwMode="auto">
                    <a:xfrm flipH="1">
                      <a:off x="0" y="0"/>
                      <a:ext cx="71120" cy="104775"/>
                    </a:xfrm>
                    <a:prstGeom prst="rect">
                      <a:avLst/>
                    </a:prstGeom>
                  </pic:spPr>
                </pic:pic>
              </a:graphicData>
            </a:graphic>
          </wp:anchor>
        </w:drawing>
      </w:r>
      <w:r>
        <w:rPr>
          <w:rFonts w:ascii="Gadugi" w:hAnsi="Gadugi"/>
          <w:color w:val="auto"/>
        </w:rPr>
        <w:t xml:space="preserve">Rita Visschedijk,  - Delden </w:t>
      </w:r>
    </w:p>
    <w:p>
      <w:pPr>
        <w:pStyle w:val="Normal"/>
        <w:spacing w:lineRule="auto" w:line="240" w:before="0" w:after="0"/>
        <w:ind w:left="-5" w:right="4" w:hanging="10"/>
        <w:rPr>
          <w:rFonts w:ascii="Gadugi" w:hAnsi="Gadugi"/>
          <w:color w:val="auto"/>
        </w:rPr>
      </w:pPr>
      <w:r>
        <w:rPr>
          <w:rFonts w:ascii="Gadugi" w:hAnsi="Gadugi"/>
          <w:color w:val="auto"/>
        </w:rPr>
        <w:t xml:space="preserve">Rob ten Voorde  - Delden </w:t>
      </w:r>
    </w:p>
    <w:p>
      <w:pPr>
        <w:pStyle w:val="Normal"/>
        <w:spacing w:lineRule="auto" w:line="240" w:before="0" w:after="0"/>
        <w:ind w:left="-5" w:right="4" w:hanging="10"/>
        <w:rPr>
          <w:rFonts w:ascii="Gadugi" w:hAnsi="Gadugi"/>
          <w:color w:val="auto"/>
        </w:rPr>
      </w:pPr>
      <w:r>
        <w:rPr>
          <w:rFonts w:ascii="Gadugi" w:hAnsi="Gadugi"/>
          <w:color w:val="auto"/>
        </w:rPr>
        <w:t xml:space="preserve">Monique te Wierik- Bebseler, - Delden </w:t>
      </w:r>
    </w:p>
    <w:p>
      <w:pPr>
        <w:pStyle w:val="Normal"/>
        <w:spacing w:lineRule="auto" w:line="240" w:before="0" w:after="0"/>
        <w:ind w:left="11" w:hanging="11"/>
        <w:rPr>
          <w:rFonts w:ascii="Gadugi" w:hAnsi="Gadugi"/>
          <w:color w:val="auto"/>
          <w:highlight w:val="darkGray"/>
        </w:rPr>
      </w:pPr>
      <w:r>
        <w:rPr>
          <w:rFonts w:ascii="Gadugi" w:hAnsi="Gadugi"/>
          <w:color w:val="auto"/>
          <w:highlight w:val="darkGray"/>
        </w:rPr>
      </w:r>
    </w:p>
    <w:p>
      <w:pPr>
        <w:pStyle w:val="Kop1"/>
        <w:spacing w:lineRule="auto" w:line="240" w:before="0" w:after="0"/>
        <w:ind w:left="0" w:right="245" w:hanging="0"/>
        <w:rPr>
          <w:rFonts w:ascii="Gadugi" w:hAnsi="Gadugi"/>
          <w:b w:val="false"/>
          <w:b w:val="false"/>
          <w:bCs/>
          <w:color w:val="auto"/>
          <w:sz w:val="24"/>
          <w:szCs w:val="24"/>
        </w:rPr>
      </w:pPr>
      <w:r>
        <w:rPr>
          <w:rFonts w:ascii="Gadugi" w:hAnsi="Gadugi"/>
          <w:bCs/>
          <w:color w:val="auto"/>
          <w:sz w:val="24"/>
          <w:szCs w:val="24"/>
        </w:rPr>
        <w:t>Slotwoord</w:t>
        <w:br/>
      </w:r>
    </w:p>
    <w:p>
      <w:pPr>
        <w:pStyle w:val="Normal"/>
        <w:rPr/>
      </w:pPr>
      <w:r>
        <w:rPr>
          <w:rFonts w:ascii="Gadugi" w:hAnsi="Gadugi"/>
        </w:rPr>
        <w:t xml:space="preserve">Wij willen een ieder bedanken die zich het afgelopen (half) jaar heeft ingezet voor D.H.V. op welke manier dan ook. Dit jaar hopen we op een seizoen vol met handbal plezier. </w:t>
      </w:r>
      <w:r>
        <w:rPr>
          <w:rFonts w:ascii="Gadugi" w:hAnsi="Gadugi"/>
          <w:color w:val="auto"/>
          <w:u w:val="none" w:color="000000"/>
        </w:rPr>
        <w:t>Vanuit het bestuur hopen we dat iedereen gezond is en gezond zal blijven en daarbij blijven we ons</w:t>
      </w:r>
      <w:r>
        <w:rPr>
          <w:rFonts w:ascii="Gadugi" w:hAnsi="Gadugi"/>
          <w:color w:val="auto"/>
        </w:rPr>
        <w:t xml:space="preserve"> </w:t>
      </w:r>
      <w:r>
        <w:rPr>
          <w:rFonts w:ascii="Gadugi" w:hAnsi="Gadugi"/>
          <w:color w:val="auto"/>
          <w:u w:val="none" w:color="000000"/>
        </w:rPr>
        <w:t xml:space="preserve">verbeteren en rekenen we op een goede samenwerking en inzet van al onze leden en betrokkenen. Mochten jullie tips hebben voor acties e.d.  of wil je ons helpen voor 1 van de vrijwilligerstaken die er zijn binnen de vereniging meldt je dan aan via </w:t>
      </w:r>
      <w:hyperlink r:id="rId10">
        <w:r>
          <w:rPr>
            <w:rStyle w:val="Internetkoppeling"/>
            <w:rFonts w:ascii="Gadugi" w:hAnsi="Gadugi"/>
            <w:color w:val="auto"/>
            <w:u w:val="none" w:color="000000"/>
          </w:rPr>
          <w:t>hb@dhvdelden.nl</w:t>
        </w:r>
      </w:hyperlink>
      <w:r>
        <w:rPr>
          <w:rFonts w:ascii="Gadugi" w:hAnsi="Gadugi"/>
          <w:color w:val="auto"/>
          <w:u w:val="none" w:color="000000"/>
        </w:rPr>
        <w:t xml:space="preserve"> we brengen je dan in contact met de juiste persoon. </w:t>
      </w:r>
    </w:p>
    <w:p>
      <w:pPr>
        <w:pStyle w:val="Normal"/>
        <w:spacing w:before="0" w:after="152"/>
        <w:rPr>
          <w:rFonts w:ascii="Gadugi" w:hAnsi="Gadugi"/>
          <w:color w:val="auto"/>
          <w:sz w:val="24"/>
          <w:szCs w:val="24"/>
        </w:rPr>
      </w:pPr>
      <w:r>
        <w:rPr>
          <w:rFonts w:ascii="Gadugi" w:hAnsi="Gadugi"/>
          <w:color w:val="auto"/>
          <w:u w:val="none" w:color="000000"/>
        </w:rPr>
        <w:t xml:space="preserve"> </w:t>
      </w:r>
      <w:r>
        <w:rPr>
          <w:rFonts w:ascii="Gadugi" w:hAnsi="Gadugi"/>
          <w:color w:val="auto"/>
        </w:rPr>
        <w:br/>
      </w:r>
    </w:p>
    <w:sectPr>
      <w:headerReference w:type="default" r:id="rId11"/>
      <w:type w:val="nextPage"/>
      <w:pgSz w:w="11906" w:h="16838"/>
      <w:pgMar w:left="1416" w:right="711" w:gutter="0" w:header="0" w:top="1985" w:footer="0" w:bottom="70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entury Gothic">
    <w:charset w:val="00"/>
    <w:family w:val="roman"/>
    <w:pitch w:val="variable"/>
  </w:font>
  <w:font w:name="Liberation Sans">
    <w:altName w:val="Arial"/>
    <w:charset w:val="00"/>
    <w:family w:val="roman"/>
    <w:pitch w:val="variable"/>
  </w:font>
  <w:font w:name="Gadugi">
    <w:charset w:val="00"/>
    <w:family w:val="roman"/>
    <w:pitch w:val="variable"/>
  </w:font>
  <w:font w:name="Arial">
    <w:charset w:val="00"/>
    <w:family w:val="roman"/>
    <w:pitch w:val="variable"/>
  </w:font>
  <w:font w:name="Segoe UI Emoji">
    <w:charset w:val="00"/>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tekst"/>
      <w:rPr/>
    </w:pPr>
    <w:r>
      <w:rPr/>
      <w:drawing>
        <wp:anchor behindDoc="0" distT="0" distB="0" distL="114300" distR="0" simplePos="0" locked="0" layoutInCell="0" allowOverlap="1" relativeHeight="11">
          <wp:simplePos x="0" y="0"/>
          <wp:positionH relativeFrom="margin">
            <wp:align>right</wp:align>
          </wp:positionH>
          <wp:positionV relativeFrom="paragraph">
            <wp:posOffset>180975</wp:posOffset>
          </wp:positionV>
          <wp:extent cx="1733550" cy="962660"/>
          <wp:effectExtent l="0" t="0" r="0" b="0"/>
          <wp:wrapSquare wrapText="bothSides"/>
          <wp:docPr id="5" name="Afbeelding 1210132105" descr="Afbeelding met Lettertype, logo,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210132105" descr="Afbeelding met Lettertype, logo, Graphics, grafische vormgeving&#10;&#10;Automatisch gegenereerde beschrijving"/>
                  <pic:cNvPicPr>
                    <a:picLocks noChangeAspect="1" noChangeArrowheads="1"/>
                  </pic:cNvPicPr>
                </pic:nvPicPr>
                <pic:blipFill>
                  <a:blip r:embed="rId1"/>
                  <a:stretch>
                    <a:fillRect/>
                  </a:stretch>
                </pic:blipFill>
                <pic:spPr bwMode="auto">
                  <a:xfrm>
                    <a:off x="0" y="0"/>
                    <a:ext cx="1733550" cy="96266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nl-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7611a"/>
    <w:pPr>
      <w:widowControl/>
      <w:suppressAutoHyphens w:val="true"/>
      <w:bidi w:val="0"/>
      <w:spacing w:lineRule="auto" w:line="247" w:before="0" w:after="152"/>
      <w:ind w:left="10" w:hanging="10"/>
      <w:jc w:val="left"/>
    </w:pPr>
    <w:rPr>
      <w:rFonts w:ascii="Century Gothic" w:hAnsi="Century Gothic" w:eastAsia="Century Gothic" w:cs="Century Gothic"/>
      <w:color w:val="000000"/>
      <w:kern w:val="0"/>
      <w:sz w:val="20"/>
      <w:szCs w:val="22"/>
      <w:lang w:val="nl-NL" w:eastAsia="nl-NL" w:bidi="ar-SA"/>
    </w:rPr>
  </w:style>
  <w:style w:type="paragraph" w:styleId="Kop1">
    <w:name w:val="Heading 1"/>
    <w:next w:val="Normal"/>
    <w:link w:val="Kop1Char"/>
    <w:uiPriority w:val="9"/>
    <w:unhideWhenUsed/>
    <w:qFormat/>
    <w:rsid w:val="0067611a"/>
    <w:pPr>
      <w:keepNext w:val="true"/>
      <w:keepLines/>
      <w:widowControl/>
      <w:suppressAutoHyphens w:val="true"/>
      <w:bidi w:val="0"/>
      <w:spacing w:lineRule="auto" w:line="247" w:before="0" w:after="9"/>
      <w:ind w:left="10" w:right="6008" w:hanging="10"/>
      <w:jc w:val="left"/>
      <w:outlineLvl w:val="0"/>
    </w:pPr>
    <w:rPr>
      <w:rFonts w:ascii="Century Gothic" w:hAnsi="Century Gothic" w:eastAsia="Century Gothic" w:cs="Century Gothic"/>
      <w:b/>
      <w:color w:val="000000"/>
      <w:kern w:val="0"/>
      <w:sz w:val="20"/>
      <w:szCs w:val="22"/>
      <w:lang w:val="nl-NL" w:eastAsia="nl-NL" w:bidi="ar-SA"/>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uiPriority w:val="9"/>
    <w:qFormat/>
    <w:rsid w:val="0067611a"/>
    <w:rPr>
      <w:rFonts w:ascii="Century Gothic" w:hAnsi="Century Gothic" w:eastAsia="Century Gothic" w:cs="Century Gothic"/>
      <w:b/>
      <w:color w:val="000000"/>
      <w:sz w:val="20"/>
      <w:lang w:eastAsia="nl-NL"/>
    </w:rPr>
  </w:style>
  <w:style w:type="character" w:styleId="Internetkoppeling">
    <w:name w:val="Hyperlink"/>
    <w:basedOn w:val="DefaultParagraphFont"/>
    <w:uiPriority w:val="99"/>
    <w:unhideWhenUsed/>
    <w:rsid w:val="0067611a"/>
    <w:rPr>
      <w:color w:val="0563C1" w:themeColor="hyperlink"/>
      <w:u w:val="single"/>
    </w:rPr>
  </w:style>
  <w:style w:type="character" w:styleId="Onopgelostemelding1" w:customStyle="1">
    <w:name w:val="Onopgeloste melding1"/>
    <w:basedOn w:val="DefaultParagraphFont"/>
    <w:uiPriority w:val="99"/>
    <w:semiHidden/>
    <w:unhideWhenUsed/>
    <w:qFormat/>
    <w:rsid w:val="0067611a"/>
    <w:rPr>
      <w:color w:val="605E5C"/>
      <w:shd w:fill="E1DFDD" w:val="clear"/>
    </w:rPr>
  </w:style>
  <w:style w:type="character" w:styleId="Onopgelostemelding2" w:customStyle="1">
    <w:name w:val="Onopgeloste melding2"/>
    <w:basedOn w:val="DefaultParagraphFont"/>
    <w:uiPriority w:val="99"/>
    <w:semiHidden/>
    <w:unhideWhenUsed/>
    <w:qFormat/>
    <w:rsid w:val="0067611a"/>
    <w:rPr>
      <w:color w:val="605E5C"/>
      <w:shd w:fill="E1DFDD" w:val="clear"/>
    </w:rPr>
  </w:style>
  <w:style w:type="character" w:styleId="Eop" w:customStyle="1">
    <w:name w:val="eop"/>
    <w:basedOn w:val="DefaultParagraphFont"/>
    <w:qFormat/>
    <w:rsid w:val="0067611a"/>
    <w:rPr/>
  </w:style>
  <w:style w:type="character" w:styleId="KoptekstChar" w:customStyle="1">
    <w:name w:val="Koptekst Char"/>
    <w:basedOn w:val="DefaultParagraphFont"/>
    <w:uiPriority w:val="99"/>
    <w:qFormat/>
    <w:rsid w:val="0067611a"/>
    <w:rPr>
      <w:rFonts w:ascii="Century Gothic" w:hAnsi="Century Gothic" w:eastAsia="Century Gothic" w:cs="Century Gothic"/>
      <w:color w:val="000000"/>
      <w:sz w:val="20"/>
      <w:lang w:eastAsia="nl-NL"/>
    </w:rPr>
  </w:style>
  <w:style w:type="character" w:styleId="VoettekstChar" w:customStyle="1">
    <w:name w:val="Voettekst Char"/>
    <w:basedOn w:val="DefaultParagraphFont"/>
    <w:uiPriority w:val="99"/>
    <w:qFormat/>
    <w:rsid w:val="0067611a"/>
    <w:rPr>
      <w:rFonts w:ascii="Century Gothic" w:hAnsi="Century Gothic" w:eastAsia="Century Gothic" w:cs="Century Gothic"/>
      <w:color w:val="000000"/>
      <w:sz w:val="20"/>
      <w:lang w:eastAsia="nl-NL"/>
    </w:rPr>
  </w:style>
  <w:style w:type="character" w:styleId="Textexposedshow" w:customStyle="1">
    <w:name w:val="text_exposed_show"/>
    <w:basedOn w:val="DefaultParagraphFont"/>
    <w:qFormat/>
    <w:rsid w:val="00863fb3"/>
    <w:rPr/>
  </w:style>
  <w:style w:type="character" w:styleId="6qdm" w:customStyle="1">
    <w:name w:val="_6qdm"/>
    <w:basedOn w:val="DefaultParagraphFont"/>
    <w:qFormat/>
    <w:rsid w:val="00aa61bf"/>
    <w:rPr/>
  </w:style>
  <w:style w:type="character" w:styleId="Nc684nl6" w:customStyle="1">
    <w:name w:val="nc684nl6"/>
    <w:basedOn w:val="DefaultParagraphFont"/>
    <w:qFormat/>
    <w:rsid w:val="00284cba"/>
    <w:rPr/>
  </w:style>
  <w:style w:type="character" w:styleId="Markg3mbbf3xh" w:customStyle="1">
    <w:name w:val="markg3mbbf3xh"/>
    <w:basedOn w:val="DefaultParagraphFont"/>
    <w:qFormat/>
    <w:rsid w:val="0024740d"/>
    <w:rPr/>
  </w:style>
  <w:style w:type="paragraph" w:styleId="Kop" w:customStyle="1">
    <w:name w:val="Kop"/>
    <w:basedOn w:val="Normal"/>
    <w:next w:val="Tekstblok"/>
    <w:qFormat/>
    <w:pPr>
      <w:keepNext w:val="true"/>
      <w:spacing w:before="240" w:after="120"/>
    </w:pPr>
    <w:rPr>
      <w:rFonts w:ascii="Liberation Sans" w:hAnsi="Liberation Sans" w:eastAsia="Microsoft YaHei" w:cs="Lucida Sans"/>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Lucida Sans"/>
    </w:rPr>
  </w:style>
  <w:style w:type="paragraph" w:styleId="Bijschrift">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Caption">
    <w:name w:val="caption"/>
    <w:basedOn w:val="Normal"/>
    <w:next w:val="Normal"/>
    <w:uiPriority w:val="35"/>
    <w:unhideWhenUsed/>
    <w:qFormat/>
    <w:rsid w:val="0067611a"/>
    <w:pPr>
      <w:spacing w:lineRule="auto" w:line="240" w:before="0" w:after="200"/>
    </w:pPr>
    <w:rPr>
      <w:i/>
      <w:iCs/>
      <w:color w:val="44546A" w:themeColor="text2"/>
      <w:sz w:val="18"/>
      <w:szCs w:val="18"/>
    </w:rPr>
  </w:style>
  <w:style w:type="paragraph" w:styleId="ListParagraph">
    <w:name w:val="List Paragraph"/>
    <w:basedOn w:val="Normal"/>
    <w:uiPriority w:val="34"/>
    <w:qFormat/>
    <w:rsid w:val="0067611a"/>
    <w:pPr>
      <w:spacing w:before="0" w:after="152"/>
      <w:ind w:left="720" w:hanging="10"/>
      <w:contextualSpacing/>
    </w:pPr>
    <w:rPr/>
  </w:style>
  <w:style w:type="paragraph" w:styleId="Paragraph" w:customStyle="1">
    <w:name w:val="paragraph"/>
    <w:basedOn w:val="Normal"/>
    <w:qFormat/>
    <w:rsid w:val="0067611a"/>
    <w:pPr>
      <w:spacing w:lineRule="auto" w:line="240" w:beforeAutospacing="1" w:afterAutospacing="1"/>
      <w:ind w:left="0" w:hanging="0"/>
    </w:pPr>
    <w:rPr>
      <w:rFonts w:ascii="Times New Roman" w:hAnsi="Times New Roman" w:eastAsia="Times New Roman" w:cs="Times New Roman"/>
      <w:color w:val="auto"/>
      <w:sz w:val="24"/>
      <w:szCs w:val="24"/>
    </w:rPr>
  </w:style>
  <w:style w:type="paragraph" w:styleId="Kopenvoettekst" w:customStyle="1">
    <w:name w:val="Kop- en voettekst"/>
    <w:basedOn w:val="Normal"/>
    <w:qFormat/>
    <w:pPr/>
    <w:rPr/>
  </w:style>
  <w:style w:type="paragraph" w:styleId="Koptekst">
    <w:name w:val="Header"/>
    <w:basedOn w:val="Normal"/>
    <w:link w:val="KoptekstChar"/>
    <w:uiPriority w:val="99"/>
    <w:unhideWhenUsed/>
    <w:rsid w:val="0067611a"/>
    <w:pPr>
      <w:tabs>
        <w:tab w:val="clear" w:pos="708"/>
        <w:tab w:val="center" w:pos="4513" w:leader="none"/>
        <w:tab w:val="right" w:pos="9026" w:leader="none"/>
      </w:tabs>
      <w:spacing w:lineRule="auto" w:line="240" w:before="0" w:after="0"/>
    </w:pPr>
    <w:rPr/>
  </w:style>
  <w:style w:type="paragraph" w:styleId="Voettekst">
    <w:name w:val="Footer"/>
    <w:basedOn w:val="Normal"/>
    <w:link w:val="VoettekstChar"/>
    <w:uiPriority w:val="99"/>
    <w:unhideWhenUsed/>
    <w:rsid w:val="0067611a"/>
    <w:pPr>
      <w:tabs>
        <w:tab w:val="clear" w:pos="708"/>
        <w:tab w:val="center" w:pos="4513" w:leader="none"/>
        <w:tab w:val="right" w:pos="9026" w:leader="none"/>
      </w:tabs>
      <w:spacing w:lineRule="auto" w:line="240" w:before="0" w:after="0"/>
    </w:pPr>
    <w:rPr/>
  </w:style>
  <w:style w:type="paragraph" w:styleId="NormalWeb">
    <w:name w:val="Normal (Web)"/>
    <w:basedOn w:val="Normal"/>
    <w:uiPriority w:val="99"/>
    <w:unhideWhenUsed/>
    <w:qFormat/>
    <w:rsid w:val="0067611a"/>
    <w:pPr>
      <w:spacing w:lineRule="auto" w:line="240" w:beforeAutospacing="1" w:afterAutospacing="1"/>
      <w:ind w:left="0" w:hanging="0"/>
    </w:pPr>
    <w:rPr>
      <w:rFonts w:ascii="Times New Roman" w:hAnsi="Times New Roman" w:eastAsia="Times New Roman" w:cs="Times New Roman"/>
      <w:color w:val="auto"/>
      <w:sz w:val="24"/>
      <w:szCs w:val="24"/>
    </w:rPr>
  </w:style>
  <w:style w:type="paragraph" w:styleId="NoSpacing">
    <w:name w:val="No Spacing"/>
    <w:uiPriority w:val="1"/>
    <w:qFormat/>
    <w:rsid w:val="007d0cca"/>
    <w:pPr>
      <w:widowControl/>
      <w:suppressAutoHyphens w:val="true"/>
      <w:bidi w:val="0"/>
      <w:spacing w:before="0" w:after="0"/>
      <w:ind w:left="10" w:hanging="10"/>
      <w:jc w:val="left"/>
    </w:pPr>
    <w:rPr>
      <w:rFonts w:ascii="Century Gothic" w:hAnsi="Century Gothic" w:eastAsia="Century Gothic" w:cs="Century Gothic"/>
      <w:color w:val="000000"/>
      <w:kern w:val="0"/>
      <w:sz w:val="20"/>
      <w:szCs w:val="22"/>
      <w:lang w:val="nl-NL" w:eastAsia="nl-NL" w:bidi="ar-SA"/>
    </w:rPr>
  </w:style>
  <w:style w:type="paragraph" w:styleId="Xxxxmsonormal" w:customStyle="1">
    <w:name w:val="x_x_x_x_msonormal"/>
    <w:basedOn w:val="Normal"/>
    <w:qFormat/>
    <w:rsid w:val="00c36076"/>
    <w:pPr>
      <w:spacing w:lineRule="auto" w:line="240" w:beforeAutospacing="1" w:afterAutospacing="1"/>
      <w:ind w:left="0" w:hanging="0"/>
    </w:pPr>
    <w:rPr>
      <w:rFonts w:ascii="Times New Roman" w:hAnsi="Times New Roman" w:eastAsia="Times New Roman" w:cs="Times New Roman"/>
      <w:color w:val="auto"/>
      <w:sz w:val="24"/>
      <w:szCs w:val="24"/>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 w:type="table" w:styleId="Tabelraster">
    <w:name w:val="Table Grid"/>
    <w:basedOn w:val="Standaardtabel"/>
    <w:uiPriority w:val="39"/>
    <w:rsid w:val="0030629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raster1">
    <w:name w:val="Tabelraster1"/>
    <w:basedOn w:val="Standaardtabel"/>
    <w:uiPriority w:val="39"/>
    <w:rsid w:val="00b52fb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wmf"/><Relationship Id="rId5" Type="http://schemas.openxmlformats.org/officeDocument/2006/relationships/hyperlink" Target="https://www.facebook.com/KindercarnavalDelden?__cft__%5B0%5D=AZV5J9mVJfCBUsgmRjbBTyin3f0cpz5jMj-yv_foMWjdhvrflSqnJTFKjtbUtn9MlLxIk5kOfe1DlHD9f3qkuiDQ_-E_vEFSAA-SsCUF3OqiwFOPRN0khnDwIF4oBUL5FbY&amp;__tn__=-%5DK-R" TargetMode="External"/><Relationship Id="rId6" Type="http://schemas.openxmlformats.org/officeDocument/2006/relationships/hyperlink" Target="https://www.facebook.com/CampingMooiDelden?__cft__%5B0%5D=AZXwypgFpQ2igNfLjNRHyTrgShwWB7wkKVAGh3a6gePx_K0UmhB8u5Xn_hufwOYxJM5iLCUJPfuJ6Pk-fJg1q1dmBA0X4s0T4w6UI5Kr61CjYvIh7DJvClWS0kn7hhJpjlM&amp;__tn__=-%5DK-R" TargetMode="External"/><Relationship Id="rId7" Type="http://schemas.openxmlformats.org/officeDocument/2006/relationships/hyperlink" Target="https://www.facebook.com/HandbalschoolTwente?__cft__%5B0%5D=AZXnnNasPFQsuAwvi2qA1EotBg-zMdGCJ8nX1yzFnTsXxzmp56fDFeJ7YX50Qvd9SdrODk4MDh4rg6QdlF0ZLfZWX-VxguawjR7-6yT4ViNHL0e9fwNdGmOdXyJ5AMXRmIY&amp;__tn__=-%5DK-R" TargetMode="External"/><Relationship Id="rId8" Type="http://schemas.openxmlformats.org/officeDocument/2006/relationships/hyperlink" Target="http://www.dhvdelden.nl/" TargetMode="External"/><Relationship Id="rId9" Type="http://schemas.openxmlformats.org/officeDocument/2006/relationships/image" Target="media/image4.png"/><Relationship Id="rId10" Type="http://schemas.openxmlformats.org/officeDocument/2006/relationships/hyperlink" Target="mailto:hb@dhvdelden.nl" TargetMode="External"/><Relationship Id="rId11" Type="http://schemas.openxmlformats.org/officeDocument/2006/relationships/header" Target="head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Application>LibreOffice/7.4.3.2$Windows_X86_64 LibreOffice_project/1048a8393ae2eeec98dff31b5c133c5f1d08b890</Application>
  <AppVersion>15.0000</AppVersion>
  <Pages>10</Pages>
  <Words>3205</Words>
  <Characters>17255</Characters>
  <CharactersWithSpaces>20489</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2023-11-19T19:06:00Z</dcterms:created>
  <dc:creator>Lotte de wit</dc:creator>
  <dc:description/>
  <dc:language>nl-NL</dc:language>
  <cp:lastModifiedBy/>
  <dcterms:modified xsi:type="dcterms:W3CDTF">2023-11-23T18:08:48Z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